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FA6B" w14:textId="77777777" w:rsidR="00137528" w:rsidRPr="004E4B92" w:rsidRDefault="00137528" w:rsidP="000E2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lang w:eastAsia="pl-PL"/>
        </w:rPr>
      </w:pPr>
    </w:p>
    <w:p w14:paraId="73DA273C" w14:textId="7C509A96" w:rsidR="000E27B0" w:rsidRPr="004E4B92" w:rsidRDefault="000E27B0" w:rsidP="000E2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E4B92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656174">
        <w:rPr>
          <w:rFonts w:ascii="Times New Roman" w:eastAsia="Times New Roman" w:hAnsi="Times New Roman" w:cs="Times New Roman"/>
          <w:b/>
          <w:bCs/>
          <w:caps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Pr="004E4B92">
        <w:rPr>
          <w:rFonts w:ascii="Times New Roman" w:eastAsia="Times New Roman" w:hAnsi="Times New Roman" w:cs="Times New Roman"/>
          <w:b/>
          <w:bCs/>
          <w:caps/>
          <w:lang w:eastAsia="pl-PL"/>
        </w:rPr>
        <w:t>2021</w:t>
      </w:r>
      <w:r w:rsidRPr="004E4B9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Zarządu</w:t>
      </w:r>
      <w:r w:rsidRPr="004E4B92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Związku Międzygminnego "</w:t>
      </w:r>
      <w:r w:rsidR="00D5496E">
        <w:rPr>
          <w:rFonts w:ascii="Times New Roman" w:eastAsia="Times New Roman" w:hAnsi="Times New Roman" w:cs="Times New Roman"/>
          <w:b/>
          <w:bCs/>
          <w:caps/>
          <w:lang w:eastAsia="pl-PL"/>
        </w:rPr>
        <w:t>Komunalny Związek Gmin Regionu Leszczyńskiego</w:t>
      </w:r>
      <w:r w:rsidRPr="004E4B92">
        <w:rPr>
          <w:rFonts w:ascii="Times New Roman" w:eastAsia="Times New Roman" w:hAnsi="Times New Roman" w:cs="Times New Roman"/>
          <w:b/>
          <w:bCs/>
          <w:caps/>
          <w:lang w:eastAsia="pl-PL"/>
        </w:rPr>
        <w:t>"</w:t>
      </w:r>
    </w:p>
    <w:p w14:paraId="13201778" w14:textId="0FAE347E" w:rsidR="000E27B0" w:rsidRPr="004E4B92" w:rsidRDefault="000E27B0" w:rsidP="000E27B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E4B9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56174">
        <w:rPr>
          <w:rFonts w:ascii="Times New Roman" w:eastAsia="Times New Roman" w:hAnsi="Times New Roman" w:cs="Times New Roman"/>
          <w:lang w:eastAsia="pl-PL"/>
        </w:rPr>
        <w:t>30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4B92">
        <w:rPr>
          <w:rFonts w:ascii="Times New Roman" w:eastAsia="Times New Roman" w:hAnsi="Times New Roman" w:cs="Times New Roman"/>
          <w:lang w:eastAsia="pl-PL"/>
        </w:rPr>
        <w:t>grudnia 2021 r.</w:t>
      </w:r>
    </w:p>
    <w:p w14:paraId="51311502" w14:textId="46C35EB3" w:rsidR="000E27B0" w:rsidRPr="004E4B92" w:rsidRDefault="000E27B0" w:rsidP="000E27B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E4B9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wyboru długości okresu średniej arytmetycznej stosowanego do wyliczenia relacji określonych w art. 243 ust 1 ustawy o finansach publicznych</w:t>
      </w:r>
    </w:p>
    <w:p w14:paraId="37ABE885" w14:textId="6938DFC3" w:rsidR="000E27B0" w:rsidRDefault="000E27B0" w:rsidP="00137528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E4B92">
        <w:rPr>
          <w:rFonts w:ascii="Times New Roman" w:eastAsia="Times New Roman" w:hAnsi="Times New Roman" w:cs="Times New Roman"/>
          <w:lang w:eastAsia="pl-PL"/>
        </w:rPr>
        <w:t>Na podstawie</w:t>
      </w:r>
      <w:r w:rsidR="001375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4B92">
        <w:rPr>
          <w:rFonts w:ascii="Times New Roman" w:eastAsia="Times New Roman" w:hAnsi="Times New Roman" w:cs="Times New Roman"/>
          <w:lang w:eastAsia="pl-PL"/>
        </w:rPr>
        <w:t>art. </w:t>
      </w:r>
      <w:r w:rsidR="00871150">
        <w:rPr>
          <w:rFonts w:ascii="Times New Roman" w:eastAsia="Times New Roman" w:hAnsi="Times New Roman" w:cs="Times New Roman"/>
          <w:lang w:eastAsia="pl-PL"/>
        </w:rPr>
        <w:t>30</w:t>
      </w:r>
      <w:r w:rsidRPr="004E4B92">
        <w:rPr>
          <w:rFonts w:ascii="Times New Roman" w:eastAsia="Times New Roman" w:hAnsi="Times New Roman" w:cs="Times New Roman"/>
          <w:lang w:eastAsia="pl-PL"/>
        </w:rPr>
        <w:t> ust. </w:t>
      </w:r>
      <w:r w:rsidR="00871150">
        <w:rPr>
          <w:rFonts w:ascii="Times New Roman" w:eastAsia="Times New Roman" w:hAnsi="Times New Roman" w:cs="Times New Roman"/>
          <w:lang w:eastAsia="pl-PL"/>
        </w:rPr>
        <w:t>1</w:t>
      </w:r>
      <w:r w:rsidRPr="004E4B92">
        <w:rPr>
          <w:rFonts w:ascii="Times New Roman" w:eastAsia="Times New Roman" w:hAnsi="Times New Roman" w:cs="Times New Roman"/>
          <w:lang w:eastAsia="pl-PL"/>
        </w:rPr>
        <w:t> </w:t>
      </w:r>
      <w:r w:rsidR="001375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4B92">
        <w:rPr>
          <w:rFonts w:ascii="Times New Roman" w:eastAsia="Times New Roman" w:hAnsi="Times New Roman" w:cs="Times New Roman"/>
          <w:lang w:eastAsia="pl-PL"/>
        </w:rPr>
        <w:t>i art. 73a ustawy z dnia 8 marca 1990 roku o samorządzie gminnym (Dz.U. z 2021 r. poz. 1372 ze zm.),</w:t>
      </w:r>
      <w:r w:rsidR="00871150">
        <w:rPr>
          <w:rFonts w:ascii="Times New Roman" w:eastAsia="Times New Roman" w:hAnsi="Times New Roman" w:cs="Times New Roman"/>
          <w:lang w:eastAsia="pl-PL"/>
        </w:rPr>
        <w:t xml:space="preserve"> art. 9 ust. 1 ustawy z dnia 14 grudnia 2018r. o zmianie ustawy o finansach publicznych oraz niektórych innych ustaw </w:t>
      </w:r>
      <w:r w:rsidR="00137528">
        <w:rPr>
          <w:rFonts w:ascii="Times New Roman" w:eastAsia="Times New Roman" w:hAnsi="Times New Roman" w:cs="Times New Roman"/>
          <w:lang w:eastAsia="pl-PL"/>
        </w:rPr>
        <w:t>(Dz.U. z 2018r., poz. 2500 ze zm.) uchwala się co następuje:</w:t>
      </w:r>
    </w:p>
    <w:p w14:paraId="07EF3622" w14:textId="7F044431" w:rsidR="00137528" w:rsidRDefault="00137528" w:rsidP="002E54BC">
      <w:pPr>
        <w:jc w:val="both"/>
        <w:rPr>
          <w:rFonts w:cstheme="minorHAnsi"/>
        </w:rPr>
      </w:pPr>
      <w:r>
        <w:rPr>
          <w:rFonts w:cstheme="minorHAnsi"/>
        </w:rPr>
        <w:t>§ 1. W latach 2022-2025 relacja łącznej kwoty przypadających w danym roku budżetowym spłat i wykupó</w:t>
      </w:r>
      <w:r w:rsidR="00C436AB">
        <w:rPr>
          <w:rFonts w:cstheme="minorHAnsi"/>
        </w:rPr>
        <w:t>w określonych w art. 243 ust. 1 ustawy z dnia 27 sierpnia 2009r. o finansach publicznych (Dz.U. 2021</w:t>
      </w:r>
      <w:r w:rsidR="00AE213C">
        <w:rPr>
          <w:rFonts w:cstheme="minorHAnsi"/>
        </w:rPr>
        <w:t>, poz. 305 ze zm.) do planowanych dochodów</w:t>
      </w:r>
      <w:r w:rsidR="002E54BC">
        <w:rPr>
          <w:rFonts w:cstheme="minorHAnsi"/>
        </w:rPr>
        <w:t xml:space="preserve"> bieżących</w:t>
      </w:r>
      <w:r w:rsidR="00AE213C">
        <w:rPr>
          <w:rFonts w:cstheme="minorHAnsi"/>
        </w:rPr>
        <w:t xml:space="preserve"> </w:t>
      </w:r>
      <w:r w:rsidR="000C21C0">
        <w:rPr>
          <w:rFonts w:cstheme="minorHAnsi"/>
        </w:rPr>
        <w:t xml:space="preserve"> budżetu </w:t>
      </w:r>
      <w:r w:rsidR="00AE213C">
        <w:rPr>
          <w:rFonts w:cstheme="minorHAnsi"/>
        </w:rPr>
        <w:t>nie może przekroczyć średniej arytmetycznej</w:t>
      </w:r>
      <w:r w:rsidR="00D5496E">
        <w:rPr>
          <w:rFonts w:cstheme="minorHAnsi"/>
        </w:rPr>
        <w:t xml:space="preserve"> z obliczanych</w:t>
      </w:r>
      <w:r w:rsidR="00AE213C">
        <w:rPr>
          <w:rFonts w:cstheme="minorHAnsi"/>
        </w:rPr>
        <w:t xml:space="preserve"> dla ostatnich trzech lat relacji dochodów bieżących powiększonych o dochody ze sprzedaży majątku oraz pomniejszonych o wydatki bieżące do dochodów bieżących budżetu. </w:t>
      </w:r>
    </w:p>
    <w:p w14:paraId="7BE12EED" w14:textId="5C33BB14" w:rsidR="009A0E80" w:rsidRDefault="009A0E80" w:rsidP="009B043F">
      <w:pPr>
        <w:spacing w:after="0"/>
        <w:jc w:val="both"/>
        <w:rPr>
          <w:rFonts w:cstheme="minorHAnsi"/>
        </w:rPr>
      </w:pPr>
      <w:r>
        <w:rPr>
          <w:rFonts w:cstheme="minorHAnsi"/>
        </w:rPr>
        <w:t>§ 2. Uchwałę przekazuje się Zgromadzeniu Związku Międzygminnego „</w:t>
      </w:r>
      <w:r w:rsidR="00D5496E">
        <w:rPr>
          <w:rFonts w:cstheme="minorHAnsi"/>
        </w:rPr>
        <w:t>Komunalny Związek Gmin Regionu Leszczyńskiego</w:t>
      </w:r>
      <w:r>
        <w:rPr>
          <w:rFonts w:cstheme="minorHAnsi"/>
        </w:rPr>
        <w:t>” oraz Regionalnej Izbie Obrachunkowej.</w:t>
      </w:r>
    </w:p>
    <w:p w14:paraId="1785A1DC" w14:textId="77777777" w:rsidR="009B043F" w:rsidRDefault="009B043F" w:rsidP="009B043F">
      <w:pPr>
        <w:spacing w:after="0"/>
        <w:jc w:val="both"/>
        <w:rPr>
          <w:rFonts w:cstheme="minorHAnsi"/>
        </w:rPr>
      </w:pPr>
    </w:p>
    <w:p w14:paraId="3313375D" w14:textId="67611963" w:rsidR="009A0E80" w:rsidRDefault="009A0E80" w:rsidP="009B043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§ 3. Wykonanie uchwały powierza się Głównemu Księgowemu Związku Międzygminnego </w:t>
      </w:r>
      <w:r w:rsidR="00D5496E">
        <w:rPr>
          <w:rFonts w:cstheme="minorHAnsi"/>
        </w:rPr>
        <w:t>„Komunalny Związek Gmin Regionu Leszczyńskiego</w:t>
      </w:r>
      <w:r>
        <w:rPr>
          <w:rFonts w:cstheme="minorHAnsi"/>
        </w:rPr>
        <w:t>”</w:t>
      </w:r>
      <w:r w:rsidR="00D5496E">
        <w:rPr>
          <w:rFonts w:cstheme="minorHAnsi"/>
        </w:rPr>
        <w:t>.</w:t>
      </w:r>
    </w:p>
    <w:p w14:paraId="163AE2A3" w14:textId="77777777" w:rsidR="009B043F" w:rsidRDefault="009B043F" w:rsidP="009B043F">
      <w:pPr>
        <w:spacing w:after="0"/>
        <w:jc w:val="both"/>
        <w:rPr>
          <w:rFonts w:cstheme="minorHAnsi"/>
        </w:rPr>
      </w:pPr>
    </w:p>
    <w:p w14:paraId="53523CDC" w14:textId="1120110D" w:rsidR="009A0E80" w:rsidRDefault="009A0E80" w:rsidP="009B043F">
      <w:pPr>
        <w:spacing w:after="0"/>
        <w:jc w:val="both"/>
        <w:rPr>
          <w:rFonts w:cstheme="minorHAnsi"/>
        </w:rPr>
      </w:pPr>
      <w:r>
        <w:rPr>
          <w:rFonts w:cstheme="minorHAnsi"/>
        </w:rPr>
        <w:t>§</w:t>
      </w:r>
      <w:r w:rsidR="009B043F">
        <w:rPr>
          <w:rFonts w:cstheme="minorHAnsi"/>
        </w:rPr>
        <w:t xml:space="preserve"> 4. Uchwała wchodzi w życie z dniem podjęcia.</w:t>
      </w:r>
    </w:p>
    <w:p w14:paraId="4AC19680" w14:textId="77777777" w:rsidR="009A0E80" w:rsidRPr="00492A04" w:rsidRDefault="009A0E80" w:rsidP="009A0E80">
      <w:pPr>
        <w:pStyle w:val="Default"/>
      </w:pPr>
    </w:p>
    <w:p w14:paraId="5C2361BB" w14:textId="3EB508C3" w:rsidR="009A0E80" w:rsidRPr="009B043F" w:rsidRDefault="009A0E80" w:rsidP="00137528">
      <w:pPr>
        <w:rPr>
          <w:rFonts w:cstheme="minorHAnsi"/>
          <w:vanish/>
          <w:specVanish/>
        </w:rPr>
      </w:pPr>
    </w:p>
    <w:p w14:paraId="7F1AA975" w14:textId="55252FD6" w:rsidR="009B043F" w:rsidRDefault="009B043F" w:rsidP="00137528">
      <w:r>
        <w:t xml:space="preserve"> </w:t>
      </w:r>
    </w:p>
    <w:p w14:paraId="0EA90840" w14:textId="77777777" w:rsidR="009B043F" w:rsidRDefault="009B043F">
      <w:r>
        <w:br w:type="page"/>
      </w:r>
    </w:p>
    <w:p w14:paraId="0EA46E39" w14:textId="1F8E6058" w:rsidR="009A0E80" w:rsidRDefault="009B043F" w:rsidP="009B043F">
      <w:pPr>
        <w:jc w:val="center"/>
      </w:pPr>
      <w:r>
        <w:lastRenderedPageBreak/>
        <w:t>Uzasadnienie</w:t>
      </w:r>
    </w:p>
    <w:p w14:paraId="2DD329C7" w14:textId="32DF125E" w:rsidR="009B043F" w:rsidRPr="009B043F" w:rsidRDefault="009B043F" w:rsidP="009B043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lang w:eastAsia="pl-PL"/>
        </w:rPr>
      </w:pPr>
      <w:r>
        <w:rPr>
          <w:rFonts w:cstheme="minorHAnsi"/>
        </w:rPr>
        <w:t>d</w:t>
      </w:r>
      <w:r w:rsidRPr="009B043F">
        <w:rPr>
          <w:rFonts w:cstheme="minorHAnsi"/>
        </w:rPr>
        <w:t xml:space="preserve">o uchwały </w:t>
      </w:r>
      <w:r w:rsidRPr="009B043F">
        <w:rPr>
          <w:rFonts w:eastAsia="Times New Roman" w:cstheme="minorHAnsi"/>
          <w:caps/>
          <w:lang w:eastAsia="pl-PL"/>
        </w:rPr>
        <w:t xml:space="preserve">Nr </w:t>
      </w:r>
      <w:r w:rsidR="003659F2">
        <w:rPr>
          <w:rFonts w:eastAsia="Times New Roman" w:cstheme="minorHAnsi"/>
          <w:caps/>
          <w:lang w:eastAsia="pl-PL"/>
        </w:rPr>
        <w:t>12</w:t>
      </w:r>
      <w:r w:rsidRPr="009B043F">
        <w:rPr>
          <w:rFonts w:eastAsia="Times New Roman" w:cstheme="minorHAnsi"/>
          <w:caps/>
          <w:lang w:eastAsia="pl-PL"/>
        </w:rPr>
        <w:t>/2021</w:t>
      </w:r>
      <w:r>
        <w:rPr>
          <w:rFonts w:eastAsia="Times New Roman" w:cstheme="minorHAnsi"/>
          <w:caps/>
          <w:lang w:eastAsia="pl-PL"/>
        </w:rPr>
        <w:t xml:space="preserve"> </w:t>
      </w:r>
      <w:r w:rsidRPr="009B043F">
        <w:rPr>
          <w:rFonts w:eastAsia="Times New Roman" w:cstheme="minorHAnsi"/>
          <w:caps/>
          <w:lang w:eastAsia="pl-PL"/>
        </w:rPr>
        <w:t>Zarządu Związku Międzygminnego "</w:t>
      </w:r>
      <w:r w:rsidR="00D5496E">
        <w:rPr>
          <w:rFonts w:eastAsia="Times New Roman" w:cstheme="minorHAnsi"/>
          <w:caps/>
          <w:lang w:eastAsia="pl-PL"/>
        </w:rPr>
        <w:t>KOmunalny Związek Gmin Regionu Leszczyńskiego</w:t>
      </w:r>
      <w:r w:rsidRPr="009B043F">
        <w:rPr>
          <w:rFonts w:eastAsia="Times New Roman" w:cstheme="minorHAnsi"/>
          <w:caps/>
          <w:lang w:eastAsia="pl-PL"/>
        </w:rPr>
        <w:t>"</w:t>
      </w:r>
    </w:p>
    <w:p w14:paraId="18F68393" w14:textId="15044399" w:rsidR="009B043F" w:rsidRPr="009B043F" w:rsidRDefault="009B043F" w:rsidP="009B043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lang w:eastAsia="pl-PL"/>
        </w:rPr>
      </w:pPr>
      <w:r w:rsidRPr="009B043F">
        <w:rPr>
          <w:rFonts w:eastAsia="Times New Roman" w:cstheme="minorHAnsi"/>
          <w:lang w:eastAsia="pl-PL"/>
        </w:rPr>
        <w:t xml:space="preserve">z dnia </w:t>
      </w:r>
      <w:r w:rsidR="00FF4B86">
        <w:rPr>
          <w:rFonts w:eastAsia="Times New Roman" w:cstheme="minorHAnsi"/>
          <w:lang w:eastAsia="pl-PL"/>
        </w:rPr>
        <w:t>30</w:t>
      </w:r>
      <w:r w:rsidRPr="009B043F">
        <w:rPr>
          <w:rFonts w:eastAsia="Times New Roman" w:cstheme="minorHAnsi"/>
          <w:lang w:eastAsia="pl-PL"/>
        </w:rPr>
        <w:t xml:space="preserve"> grudnia 2021 r.</w:t>
      </w:r>
    </w:p>
    <w:p w14:paraId="44224E6E" w14:textId="77777777" w:rsidR="009B043F" w:rsidRPr="009B043F" w:rsidRDefault="009B043F" w:rsidP="009B04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B043F">
        <w:rPr>
          <w:rFonts w:eastAsia="Times New Roman" w:cstheme="minorHAnsi"/>
          <w:lang w:eastAsia="pl-PL"/>
        </w:rPr>
        <w:t>w sprawie wyboru długości okresu średniej arytmetycznej stosowanego do wyliczenia relacji określonych w art. 243 ust 1 ustawy o finansach publicznych</w:t>
      </w:r>
    </w:p>
    <w:p w14:paraId="46989EE5" w14:textId="77777777" w:rsidR="009B043F" w:rsidRDefault="009B043F" w:rsidP="00137528"/>
    <w:p w14:paraId="3412DC79" w14:textId="2F7E9033" w:rsidR="009B043F" w:rsidRDefault="009B043F" w:rsidP="00300D9A">
      <w:pPr>
        <w:jc w:val="both"/>
      </w:pPr>
      <w:r>
        <w:t>Zgodnie z art. 9 ust 1 ustawy z dnia 14 grudnia</w:t>
      </w:r>
      <w:r w:rsidR="00300D9A">
        <w:t xml:space="preserve"> 2018r</w:t>
      </w:r>
      <w:r>
        <w:t xml:space="preserve">. ustalana na lata 2022-2025 relacja łącznej kwoty przypadających w danym roku budżetowym spłat i wykupów określonych a art. 243 ust. 1 ustawy do planowanych dochodów bieżących </w:t>
      </w:r>
      <w:r w:rsidR="00300D9A">
        <w:t>budżetu nie może przekroczyć średniej arytmetycznej z obliczanych dla ostatnich trzech albo siedmiu lat relacji dochodów bieżących powiększonych o dochody ze sprzedaży majątku oraz pomniejszonych o wydatki bieżące do dochodów bieżących budżetu.</w:t>
      </w:r>
    </w:p>
    <w:p w14:paraId="0508ACEE" w14:textId="77777777" w:rsidR="00300D9A" w:rsidRDefault="00300D9A" w:rsidP="00300D9A">
      <w:pPr>
        <w:jc w:val="both"/>
      </w:pPr>
      <w:r>
        <w:t xml:space="preserve">Wybór długości okresu stosowanego do wyliczenia relacji dokonuje organ wykonawczy </w:t>
      </w:r>
      <w:proofErr w:type="spellStart"/>
      <w:r>
        <w:t>jst</w:t>
      </w:r>
      <w:proofErr w:type="spellEnd"/>
      <w:r>
        <w:t xml:space="preserve"> do dnia 31 grudnia 2021r. i informuje o wyborze Regionalną Izbę obrachunkową oraz organ stanowiący tej jednostki. </w:t>
      </w:r>
    </w:p>
    <w:p w14:paraId="38DECC73" w14:textId="37FA49F2" w:rsidR="00300D9A" w:rsidRPr="00300D9A" w:rsidRDefault="00300D9A" w:rsidP="00300D9A">
      <w:pPr>
        <w:jc w:val="both"/>
        <w:rPr>
          <w:rFonts w:cstheme="minorHAnsi"/>
        </w:rPr>
      </w:pPr>
      <w:r w:rsidRPr="00300D9A">
        <w:rPr>
          <w:rFonts w:cstheme="minorHAnsi"/>
        </w:rPr>
        <w:t xml:space="preserve">Po przeprowadzeniu analizy sprawozdań budżetowych za okres 2015-2021, </w:t>
      </w:r>
      <w:r w:rsidRPr="00300D9A">
        <w:rPr>
          <w:rFonts w:cstheme="minorHAnsi"/>
          <w:b/>
          <w:bCs/>
        </w:rPr>
        <w:t>dokonuje się wyboru 3-letniej relacji</w:t>
      </w:r>
      <w:r w:rsidRPr="00300D9A">
        <w:rPr>
          <w:rFonts w:cstheme="minorHAnsi"/>
        </w:rPr>
        <w:t xml:space="preserve">, określonej w art. 243 ust. 1 ustawy o finansach publicznych na lata 2022-2025. </w:t>
      </w:r>
    </w:p>
    <w:p w14:paraId="56563523" w14:textId="77777777" w:rsidR="00300D9A" w:rsidRPr="00300D9A" w:rsidRDefault="00300D9A" w:rsidP="00300D9A">
      <w:pPr>
        <w:jc w:val="both"/>
        <w:rPr>
          <w:rFonts w:cstheme="minorHAnsi"/>
        </w:rPr>
      </w:pPr>
      <w:r w:rsidRPr="00300D9A">
        <w:rPr>
          <w:rFonts w:cstheme="minorHAnsi"/>
        </w:rPr>
        <w:t>W związku z powyższym relacja określona w art. 243 ust. 1 ustawy o finansach publicznych na lata 2022-2025 nie może przekroczyć średniej arytmetycznej z obliczonych dla ostatnich trzech lat relacji dochodów bieżących pomniejszonych o wydatki bieżące do dochodów bieżących planu finansowego.</w:t>
      </w:r>
    </w:p>
    <w:p w14:paraId="256ECCDF" w14:textId="18DD9AEC" w:rsidR="00300D9A" w:rsidRDefault="00300D9A" w:rsidP="00137528"/>
    <w:p w14:paraId="088D10C7" w14:textId="5FA20ED6" w:rsidR="00D5496E" w:rsidRDefault="00D5496E" w:rsidP="00137528"/>
    <w:sectPr w:rsidR="00D5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0"/>
    <w:rsid w:val="000C21C0"/>
    <w:rsid w:val="000E27B0"/>
    <w:rsid w:val="00137528"/>
    <w:rsid w:val="00274C76"/>
    <w:rsid w:val="002E54BC"/>
    <w:rsid w:val="00300D9A"/>
    <w:rsid w:val="003659F2"/>
    <w:rsid w:val="0055192E"/>
    <w:rsid w:val="005E60DB"/>
    <w:rsid w:val="00656174"/>
    <w:rsid w:val="00871150"/>
    <w:rsid w:val="009A0E80"/>
    <w:rsid w:val="009B043F"/>
    <w:rsid w:val="00AE213C"/>
    <w:rsid w:val="00C436AB"/>
    <w:rsid w:val="00D5496E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FFB"/>
  <w15:chartTrackingRefBased/>
  <w15:docId w15:val="{A3776253-FD9B-48E1-BDF3-F04183B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4</cp:revision>
  <cp:lastPrinted>2021-12-20T14:03:00Z</cp:lastPrinted>
  <dcterms:created xsi:type="dcterms:W3CDTF">2021-12-28T09:35:00Z</dcterms:created>
  <dcterms:modified xsi:type="dcterms:W3CDTF">2021-12-30T06:34:00Z</dcterms:modified>
</cp:coreProperties>
</file>