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35739" w14:textId="36C2D536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aps/>
          <w:lang w:eastAsia="pl-PL"/>
        </w:rPr>
      </w:pPr>
      <w:r w:rsidRPr="00182B00">
        <w:rPr>
          <w:rFonts w:asciiTheme="minorHAnsi" w:eastAsia="Times New Roman" w:hAnsiTheme="minorHAnsi" w:cstheme="minorHAnsi"/>
          <w:b/>
          <w:bCs/>
          <w:caps/>
          <w:lang w:eastAsia="pl-PL"/>
        </w:rPr>
        <w:t>Uchwała Nr</w:t>
      </w:r>
      <w:r w:rsidR="00740B7E">
        <w:rPr>
          <w:rFonts w:asciiTheme="minorHAnsi" w:eastAsia="Times New Roman" w:hAnsiTheme="minorHAnsi" w:cstheme="minorHAnsi"/>
          <w:b/>
          <w:bCs/>
          <w:caps/>
          <w:lang w:eastAsia="pl-PL"/>
        </w:rPr>
        <w:t xml:space="preserve"> 15</w:t>
      </w:r>
      <w:r w:rsidRPr="00182B00">
        <w:rPr>
          <w:rFonts w:asciiTheme="minorHAnsi" w:eastAsia="Times New Roman" w:hAnsiTheme="minorHAnsi" w:cstheme="minorHAnsi"/>
          <w:b/>
          <w:bCs/>
          <w:caps/>
          <w:lang w:eastAsia="pl-PL"/>
        </w:rPr>
        <w:t>/</w:t>
      </w:r>
      <w:r w:rsidR="00D41F79" w:rsidRPr="00182B00">
        <w:rPr>
          <w:rFonts w:asciiTheme="minorHAnsi" w:eastAsia="Times New Roman" w:hAnsiTheme="minorHAnsi" w:cstheme="minorHAnsi"/>
          <w:b/>
          <w:bCs/>
          <w:caps/>
          <w:lang w:eastAsia="pl-PL"/>
        </w:rPr>
        <w:t>2024</w:t>
      </w:r>
      <w:r w:rsidRPr="00182B00">
        <w:rPr>
          <w:rFonts w:asciiTheme="minorHAnsi" w:eastAsia="Times New Roman" w:hAnsiTheme="minorHAnsi" w:cstheme="minorHAnsi"/>
          <w:b/>
          <w:bCs/>
          <w:caps/>
          <w:lang w:eastAsia="pl-PL"/>
        </w:rPr>
        <w:br/>
        <w:t>Zarządu Związku Międzygminnego „Komunalny Związek Gmin Regionu Leszczyńskiego” z siedzibą w Lesznie</w:t>
      </w:r>
    </w:p>
    <w:p w14:paraId="2E660ED5" w14:textId="100D8DB4" w:rsidR="00886A53" w:rsidRPr="00182B00" w:rsidRDefault="00886A53" w:rsidP="00886A53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Theme="minorHAnsi" w:eastAsia="Times New Roman" w:hAnsiTheme="minorHAnsi" w:cstheme="minorHAnsi"/>
          <w:b/>
          <w:bCs/>
          <w:caps/>
          <w:lang w:eastAsia="pl-PL"/>
        </w:rPr>
      </w:pPr>
      <w:r w:rsidRPr="00182B00">
        <w:rPr>
          <w:rFonts w:asciiTheme="minorHAnsi" w:eastAsia="Times New Roman" w:hAnsiTheme="minorHAnsi" w:cstheme="minorHAnsi"/>
          <w:lang w:eastAsia="pl-PL"/>
        </w:rPr>
        <w:t>z dnia</w:t>
      </w:r>
      <w:r w:rsidR="00F063F2">
        <w:rPr>
          <w:rFonts w:asciiTheme="minorHAnsi" w:eastAsia="Times New Roman" w:hAnsiTheme="minorHAnsi" w:cstheme="minorHAnsi"/>
          <w:lang w:eastAsia="pl-PL"/>
        </w:rPr>
        <w:t xml:space="preserve"> 28</w:t>
      </w:r>
      <w:r w:rsidR="00845C7F">
        <w:rPr>
          <w:rFonts w:asciiTheme="minorHAnsi" w:eastAsia="Times New Roman" w:hAnsiTheme="minorHAnsi" w:cstheme="minorHAnsi"/>
          <w:lang w:eastAsia="pl-PL"/>
        </w:rPr>
        <w:t xml:space="preserve"> sierpnia </w:t>
      </w:r>
      <w:r w:rsidR="00D41F79" w:rsidRPr="00182B00">
        <w:rPr>
          <w:rFonts w:asciiTheme="minorHAnsi" w:eastAsia="Times New Roman" w:hAnsiTheme="minorHAnsi" w:cstheme="minorHAnsi"/>
          <w:lang w:eastAsia="pl-PL"/>
        </w:rPr>
        <w:t>2024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 r.</w:t>
      </w:r>
    </w:p>
    <w:p w14:paraId="1C53D527" w14:textId="32DF3AF8" w:rsidR="00886A53" w:rsidRPr="00182B00" w:rsidRDefault="00886A53" w:rsidP="00886A53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182B00">
        <w:rPr>
          <w:rFonts w:asciiTheme="minorHAnsi" w:eastAsia="Times New Roman" w:hAnsiTheme="minorHAnsi" w:cstheme="minorHAnsi"/>
          <w:b/>
          <w:bCs/>
          <w:lang w:eastAsia="pl-PL"/>
        </w:rPr>
        <w:t xml:space="preserve">w sprawie zmiany w planie dochodów i wydatków budżetu Związku Międzygminnego „Komunalny Związek Gmin Regionu Leszczyńskiego” na rok </w:t>
      </w:r>
      <w:r w:rsidR="00D41F79" w:rsidRPr="00182B00">
        <w:rPr>
          <w:rFonts w:asciiTheme="minorHAnsi" w:eastAsia="Times New Roman" w:hAnsiTheme="minorHAnsi" w:cstheme="minorHAnsi"/>
          <w:b/>
          <w:bCs/>
          <w:lang w:eastAsia="pl-PL"/>
        </w:rPr>
        <w:t>2024</w:t>
      </w:r>
    </w:p>
    <w:p w14:paraId="5724EF7D" w14:textId="16A6C1F3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82B00">
        <w:rPr>
          <w:rFonts w:asciiTheme="minorHAnsi" w:eastAsia="Times New Roman" w:hAnsiTheme="minorHAnsi" w:cstheme="minorHAnsi"/>
          <w:lang w:eastAsia="pl-PL"/>
        </w:rPr>
        <w:t xml:space="preserve">Na podstawie 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art. 257 pkt 3 ustawy z dnia 27 sierpnia 2009 roku o finansach publicznych (Dz.U. z </w:t>
      </w:r>
      <w:r w:rsidR="00D41F79" w:rsidRPr="00182B00">
        <w:rPr>
          <w:rFonts w:asciiTheme="minorHAnsi" w:eastAsia="Times New Roman" w:hAnsiTheme="minorHAnsi" w:cstheme="minorHAnsi"/>
          <w:color w:val="000000"/>
          <w:lang w:eastAsia="pl-PL"/>
        </w:rPr>
        <w:t>202</w:t>
      </w:r>
      <w:r w:rsidR="005D55A8" w:rsidRPr="00182B00">
        <w:rPr>
          <w:rFonts w:asciiTheme="minorHAnsi" w:eastAsia="Times New Roman" w:hAnsiTheme="minorHAnsi" w:cstheme="minorHAnsi"/>
          <w:color w:val="000000"/>
          <w:lang w:eastAsia="pl-PL"/>
        </w:rPr>
        <w:t>3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 r., poz. </w:t>
      </w:r>
      <w:r w:rsidR="00580B6F" w:rsidRPr="00182B00">
        <w:rPr>
          <w:rFonts w:asciiTheme="minorHAnsi" w:eastAsia="Times New Roman" w:hAnsiTheme="minorHAnsi" w:cstheme="minorHAnsi"/>
          <w:color w:val="000000"/>
          <w:lang w:eastAsia="pl-PL"/>
        </w:rPr>
        <w:t>1270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 ze zm.), Zarząd Związku dokonuje następujących zmian: </w:t>
      </w:r>
    </w:p>
    <w:p w14:paraId="3F0482B3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2B16E345" w14:textId="77777777" w:rsidR="00886A53" w:rsidRPr="00182B00" w:rsidRDefault="00886A53" w:rsidP="00886A53">
      <w:pPr>
        <w:autoSpaceDE w:val="0"/>
        <w:autoSpaceDN w:val="0"/>
        <w:adjustRightInd w:val="0"/>
        <w:spacing w:after="27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82B00">
        <w:rPr>
          <w:rFonts w:asciiTheme="minorHAnsi" w:eastAsia="Times New Roman" w:hAnsiTheme="minorHAnsi" w:cstheme="minorHAnsi"/>
          <w:b/>
          <w:bCs/>
          <w:i/>
          <w:iCs/>
          <w:color w:val="000000"/>
          <w:lang w:eastAsia="pl-PL"/>
        </w:rPr>
        <w:t xml:space="preserve">       § 1. 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1. Dokonuje się zmiany w budżecie po stronie wydatków polegających na przeniesieniu środków po stronie wydatków pomiędzy paragrafami klasyfikacji budżetowej. </w:t>
      </w:r>
    </w:p>
    <w:p w14:paraId="2819AA88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7BAFDC6C" w14:textId="25DF9B14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       2. W wyniku dokonanych zmian łączna kwota wydatków budżetu nie ulega zmianie i wynosi </w:t>
      </w:r>
      <w:r w:rsidR="00845C7F">
        <w:rPr>
          <w:rFonts w:asciiTheme="minorHAnsi" w:eastAsia="Times New Roman" w:hAnsiTheme="minorHAnsi" w:cstheme="minorHAnsi"/>
          <w:color w:val="000000"/>
          <w:lang w:eastAsia="pl-PL"/>
        </w:rPr>
        <w:t>99.600.000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 zł, z tego: </w:t>
      </w:r>
    </w:p>
    <w:tbl>
      <w:tblPr>
        <w:tblStyle w:val="Tabela-Prosty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9072"/>
      </w:tblGrid>
      <w:tr w:rsidR="00886A53" w:rsidRPr="00182B00" w14:paraId="4215EC83" w14:textId="77777777" w:rsidTr="00886A53">
        <w:trPr>
          <w:trHeight w:val="564"/>
        </w:trPr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1BA3A" w14:textId="3CA1982D" w:rsidR="00886A53" w:rsidRPr="00182B00" w:rsidRDefault="00886A53" w:rsidP="00886A5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- wydatki bieżące w wysokości </w:t>
            </w:r>
            <w:r w:rsidR="00845C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99.316</w:t>
            </w:r>
            <w:r w:rsidR="0024314F"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.000</w:t>
            </w:r>
            <w:r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zł </w:t>
            </w:r>
          </w:p>
          <w:p w14:paraId="48D22D05" w14:textId="2A6A4CA5" w:rsidR="00886A53" w:rsidRPr="00182B00" w:rsidRDefault="00886A53" w:rsidP="00845C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</w:pPr>
            <w:r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- wydatki majątkowe w wysokości </w:t>
            </w:r>
            <w:r w:rsidR="00845C7F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284.</w:t>
            </w:r>
            <w:r w:rsidR="0024314F"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>000</w:t>
            </w:r>
            <w:r w:rsidRPr="00182B0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</w:rPr>
              <w:t xml:space="preserve"> zł </w:t>
            </w:r>
          </w:p>
        </w:tc>
      </w:tr>
    </w:tbl>
    <w:p w14:paraId="5E1F334E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zgodnie z załącznikiem do niniejszej uchwały. </w:t>
      </w:r>
    </w:p>
    <w:p w14:paraId="6E002FBE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18348842" w14:textId="5C2E0AF4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82B00">
        <w:rPr>
          <w:rFonts w:asciiTheme="minorHAnsi" w:eastAsia="Times New Roman" w:hAnsiTheme="minorHAnsi" w:cstheme="minorHAnsi"/>
          <w:b/>
          <w:bCs/>
          <w:i/>
          <w:iCs/>
          <w:lang w:eastAsia="pl-PL"/>
        </w:rPr>
        <w:t xml:space="preserve">      § 2. </w:t>
      </w:r>
      <w:r w:rsidRPr="00182B00">
        <w:rPr>
          <w:rFonts w:asciiTheme="minorHAnsi" w:eastAsia="Times New Roman" w:hAnsiTheme="minorHAnsi" w:cstheme="minorHAnsi"/>
          <w:lang w:eastAsia="pl-PL"/>
        </w:rPr>
        <w:t>Załącznik nr 2 do Uchwały Nr X</w:t>
      </w:r>
      <w:r w:rsidR="00580B6F" w:rsidRPr="00182B00">
        <w:rPr>
          <w:rFonts w:asciiTheme="minorHAnsi" w:eastAsia="Times New Roman" w:hAnsiTheme="minorHAnsi" w:cstheme="minorHAnsi"/>
          <w:lang w:eastAsia="pl-PL"/>
        </w:rPr>
        <w:t>LV</w:t>
      </w:r>
      <w:r w:rsidR="00182B00">
        <w:rPr>
          <w:rFonts w:asciiTheme="minorHAnsi" w:eastAsia="Times New Roman" w:hAnsiTheme="minorHAnsi" w:cstheme="minorHAnsi"/>
          <w:lang w:eastAsia="pl-PL"/>
        </w:rPr>
        <w:t>II</w:t>
      </w:r>
      <w:r w:rsidR="00580B6F" w:rsidRPr="00182B00">
        <w:rPr>
          <w:rFonts w:asciiTheme="minorHAnsi" w:eastAsia="Times New Roman" w:hAnsiTheme="minorHAnsi" w:cstheme="minorHAnsi"/>
          <w:lang w:eastAsia="pl-PL"/>
        </w:rPr>
        <w:t>I</w:t>
      </w:r>
      <w:r w:rsidRPr="00182B00">
        <w:rPr>
          <w:rFonts w:asciiTheme="minorHAnsi" w:eastAsia="Times New Roman" w:hAnsiTheme="minorHAnsi" w:cstheme="minorHAnsi"/>
          <w:lang w:eastAsia="pl-PL"/>
        </w:rPr>
        <w:t>/</w:t>
      </w:r>
      <w:r w:rsidR="00580B6F" w:rsidRPr="00182B00">
        <w:rPr>
          <w:rFonts w:asciiTheme="minorHAnsi" w:eastAsia="Times New Roman" w:hAnsiTheme="minorHAnsi" w:cstheme="minorHAnsi"/>
          <w:lang w:eastAsia="pl-PL"/>
        </w:rPr>
        <w:t>4</w:t>
      </w:r>
      <w:r w:rsidRPr="00182B00">
        <w:rPr>
          <w:rFonts w:asciiTheme="minorHAnsi" w:eastAsia="Times New Roman" w:hAnsiTheme="minorHAnsi" w:cstheme="minorHAnsi"/>
          <w:lang w:eastAsia="pl-PL"/>
        </w:rPr>
        <w:t>/202</w:t>
      </w:r>
      <w:r w:rsidR="00182B00">
        <w:rPr>
          <w:rFonts w:asciiTheme="minorHAnsi" w:eastAsia="Times New Roman" w:hAnsiTheme="minorHAnsi" w:cstheme="minorHAnsi"/>
          <w:lang w:eastAsia="pl-PL"/>
        </w:rPr>
        <w:t>3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 Zgromadzenia Związku Międzygminnego „Komunalny Związek Gmin Regionu Leszczyńskiego” z dnia 1</w:t>
      </w:r>
      <w:r w:rsidR="00580B6F" w:rsidRPr="00182B00">
        <w:rPr>
          <w:rFonts w:asciiTheme="minorHAnsi" w:eastAsia="Times New Roman" w:hAnsiTheme="minorHAnsi" w:cstheme="minorHAnsi"/>
          <w:lang w:eastAsia="pl-PL"/>
        </w:rPr>
        <w:t>4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 grudnia 202</w:t>
      </w:r>
      <w:r w:rsidR="00182B00">
        <w:rPr>
          <w:rFonts w:asciiTheme="minorHAnsi" w:eastAsia="Times New Roman" w:hAnsiTheme="minorHAnsi" w:cstheme="minorHAnsi"/>
          <w:lang w:eastAsia="pl-PL"/>
        </w:rPr>
        <w:t>3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 r. w sprawie uchwały budżetowej na rok </w:t>
      </w:r>
      <w:r w:rsidR="00D41F79" w:rsidRPr="00182B00">
        <w:rPr>
          <w:rFonts w:asciiTheme="minorHAnsi" w:eastAsia="Times New Roman" w:hAnsiTheme="minorHAnsi" w:cstheme="minorHAnsi"/>
          <w:lang w:eastAsia="pl-PL"/>
        </w:rPr>
        <w:t>2024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 otrzymuje brzmienie zgodnie z załącznikiem do niniejszej uchwały. </w:t>
      </w:r>
    </w:p>
    <w:p w14:paraId="325C05BF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0F554BF4" w14:textId="3C1AA246" w:rsidR="00886A53" w:rsidRPr="00182B00" w:rsidRDefault="00886A53" w:rsidP="00021A9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lang w:eastAsia="pl-PL"/>
        </w:rPr>
      </w:pPr>
      <w:r w:rsidRPr="00182B00">
        <w:rPr>
          <w:rFonts w:asciiTheme="minorHAnsi" w:eastAsia="Times New Roman" w:hAnsiTheme="minorHAnsi" w:cstheme="minorHAnsi"/>
          <w:b/>
          <w:bCs/>
          <w:i/>
          <w:iCs/>
          <w:color w:val="000000"/>
          <w:lang w:eastAsia="pl-PL"/>
        </w:rPr>
        <w:t xml:space="preserve">      § 3. </w:t>
      </w:r>
      <w:r w:rsidRPr="00182B00">
        <w:rPr>
          <w:rFonts w:asciiTheme="minorHAnsi" w:eastAsia="Times New Roman" w:hAnsiTheme="minorHAnsi" w:cstheme="minorHAnsi"/>
          <w:color w:val="000000"/>
          <w:lang w:eastAsia="pl-PL"/>
        </w:rPr>
        <w:t xml:space="preserve">Wykonanie uchwały powierza się Przewodniczącemu Zarządu Związku Międzygminnego ”Komunalny Związek Gmin Regionu Leszczyńskiego”. </w:t>
      </w:r>
    </w:p>
    <w:p w14:paraId="564F81C4" w14:textId="77777777" w:rsidR="00886A53" w:rsidRPr="00182B00" w:rsidRDefault="00886A53" w:rsidP="00886A53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color w:val="000000"/>
          <w:lang w:eastAsia="pl-PL"/>
        </w:rPr>
      </w:pPr>
    </w:p>
    <w:p w14:paraId="433229E6" w14:textId="59CC5AC2" w:rsidR="00886A53" w:rsidRPr="00182B00" w:rsidRDefault="00886A53" w:rsidP="00886A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182B00">
        <w:rPr>
          <w:rFonts w:asciiTheme="minorHAnsi" w:eastAsia="Times New Roman" w:hAnsiTheme="minorHAnsi" w:cstheme="minorHAnsi"/>
          <w:b/>
          <w:bCs/>
          <w:i/>
          <w:iCs/>
          <w:lang w:eastAsia="pl-PL"/>
        </w:rPr>
        <w:t xml:space="preserve">      § 4. </w:t>
      </w:r>
      <w:r w:rsidRPr="00182B00">
        <w:rPr>
          <w:rFonts w:asciiTheme="minorHAnsi" w:eastAsia="Times New Roman" w:hAnsiTheme="minorHAnsi" w:cstheme="minorHAnsi"/>
          <w:lang w:eastAsia="pl-PL"/>
        </w:rPr>
        <w:t xml:space="preserve">Uchwała wchodzi w życie z dniem podjęcia. </w:t>
      </w:r>
    </w:p>
    <w:p w14:paraId="634BA987" w14:textId="77777777" w:rsidR="00686973" w:rsidRDefault="00686973" w:rsidP="00BB0DD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186CA9A" w14:textId="758DFDB9" w:rsidR="00686973" w:rsidRDefault="00BB0DDE" w:rsidP="00686973">
      <w:pPr>
        <w:pStyle w:val="Default"/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Przewodniczący Zarządu Związku </w:t>
      </w:r>
      <w:r w:rsidRPr="00182B00">
        <w:rPr>
          <w:rFonts w:asciiTheme="minorHAnsi" w:hAnsiTheme="minorHAnsi" w:cstheme="minorHAnsi"/>
          <w:sz w:val="22"/>
          <w:szCs w:val="22"/>
        </w:rPr>
        <w:tab/>
      </w:r>
    </w:p>
    <w:p w14:paraId="0A8FEBD7" w14:textId="5B17619E" w:rsidR="00BB0DDE" w:rsidRPr="00182B00" w:rsidRDefault="00CF3F01" w:rsidP="00686973">
      <w:pPr>
        <w:pStyle w:val="Default"/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Eugeniusz Karpiński</w:t>
      </w:r>
    </w:p>
    <w:p w14:paraId="4E575213" w14:textId="77777777" w:rsidR="00BB0DDE" w:rsidRPr="00182B00" w:rsidRDefault="00BB0DDE" w:rsidP="00686973">
      <w:pPr>
        <w:pStyle w:val="Default"/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0A79E88B" w14:textId="77777777" w:rsidR="00686973" w:rsidRDefault="00BB0DDE" w:rsidP="00686973">
      <w:pPr>
        <w:pStyle w:val="Default"/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>Zastępca Przewodniczącego Zarządu Związku</w:t>
      </w:r>
      <w:r w:rsidRPr="00182B00">
        <w:rPr>
          <w:rFonts w:asciiTheme="minorHAnsi" w:hAnsiTheme="minorHAnsi" w:cstheme="minorHAnsi"/>
          <w:sz w:val="22"/>
          <w:szCs w:val="22"/>
        </w:rPr>
        <w:tab/>
      </w:r>
    </w:p>
    <w:p w14:paraId="6C1A79ED" w14:textId="41EADAD2" w:rsidR="00BB0DDE" w:rsidRPr="00182B00" w:rsidRDefault="00845C7F" w:rsidP="00686973">
      <w:pPr>
        <w:pStyle w:val="Default"/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Grzegorz Rusiecki</w:t>
      </w:r>
    </w:p>
    <w:p w14:paraId="4EC46CC9" w14:textId="77777777" w:rsidR="00BB0DDE" w:rsidRPr="00182B00" w:rsidRDefault="00BB0DDE" w:rsidP="00686973">
      <w:pPr>
        <w:pStyle w:val="Default"/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4D0003E8" w14:textId="77777777" w:rsidR="00686973" w:rsidRDefault="00BB0DDE" w:rsidP="00686973">
      <w:pPr>
        <w:pStyle w:val="Default"/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Członek Zarządu Związku        </w:t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</w:p>
    <w:p w14:paraId="4D298F97" w14:textId="4F5D6532" w:rsidR="00BB0DDE" w:rsidRPr="00182B00" w:rsidRDefault="00CF3F01" w:rsidP="00686973">
      <w:pPr>
        <w:pStyle w:val="Default"/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Jacek </w:t>
      </w:r>
      <w:proofErr w:type="spellStart"/>
      <w:r>
        <w:rPr>
          <w:rFonts w:asciiTheme="minorHAnsi" w:hAnsiTheme="minorHAnsi" w:cstheme="minorHAnsi"/>
          <w:sz w:val="22"/>
          <w:szCs w:val="22"/>
        </w:rPr>
        <w:t>Widyński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53EF0A" w14:textId="037441E4" w:rsidR="00C93958" w:rsidRPr="00182B00" w:rsidRDefault="00C93958" w:rsidP="00686973">
      <w:pPr>
        <w:pStyle w:val="Default"/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438C3B18" w14:textId="77777777" w:rsidR="00686973" w:rsidRDefault="00C93958" w:rsidP="00686973">
      <w:pPr>
        <w:pStyle w:val="Default"/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Członek Zarządu Związku        </w:t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</w:p>
    <w:p w14:paraId="5812F0E6" w14:textId="76E1DA6B" w:rsidR="00C93958" w:rsidRDefault="00845C7F" w:rsidP="00686973">
      <w:pPr>
        <w:pStyle w:val="Default"/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Sławomir Kosmalski</w:t>
      </w:r>
    </w:p>
    <w:p w14:paraId="3026B5A3" w14:textId="778B45B2" w:rsidR="00C93958" w:rsidRPr="00182B00" w:rsidRDefault="00C93958" w:rsidP="00686973">
      <w:pPr>
        <w:pStyle w:val="Default"/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00298ECA" w14:textId="77777777" w:rsidR="00686973" w:rsidRDefault="00C93958" w:rsidP="00686973">
      <w:pPr>
        <w:pStyle w:val="Default"/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Członek Zarządu Związku        </w:t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</w:p>
    <w:p w14:paraId="04F9EFE1" w14:textId="1BE7F5E6" w:rsidR="00C93958" w:rsidRDefault="00CF3F01" w:rsidP="00686973">
      <w:pPr>
        <w:pStyle w:val="Default"/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Radosław Sobecki</w:t>
      </w:r>
    </w:p>
    <w:p w14:paraId="210EAAE1" w14:textId="77777777" w:rsidR="00A861E5" w:rsidRDefault="00A861E5" w:rsidP="00686973">
      <w:pPr>
        <w:pStyle w:val="Default"/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16B8F7FE" w14:textId="77777777" w:rsidR="00686973" w:rsidRDefault="00845C7F" w:rsidP="00686973">
      <w:pPr>
        <w:pStyle w:val="Default"/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Członek Zarządu Związku        </w:t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</w:p>
    <w:p w14:paraId="748AF181" w14:textId="71564C45" w:rsidR="00845C7F" w:rsidRDefault="00845C7F" w:rsidP="00686973">
      <w:pPr>
        <w:pStyle w:val="Default"/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Daria Wyzuj</w:t>
      </w:r>
    </w:p>
    <w:p w14:paraId="7F602B8D" w14:textId="77777777" w:rsidR="00A861E5" w:rsidRDefault="00A861E5" w:rsidP="00686973">
      <w:pPr>
        <w:pStyle w:val="Default"/>
        <w:spacing w:line="280" w:lineRule="exact"/>
        <w:rPr>
          <w:rFonts w:asciiTheme="minorHAnsi" w:hAnsiTheme="minorHAnsi" w:cstheme="minorHAnsi"/>
          <w:sz w:val="22"/>
          <w:szCs w:val="22"/>
        </w:rPr>
      </w:pPr>
    </w:p>
    <w:p w14:paraId="42814DAF" w14:textId="77777777" w:rsidR="00686973" w:rsidRDefault="00845C7F" w:rsidP="00686973">
      <w:pPr>
        <w:pStyle w:val="Default"/>
        <w:spacing w:line="280" w:lineRule="exact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Członek Zarządu Związku        </w:t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  <w:r w:rsidRPr="00182B00">
        <w:rPr>
          <w:rFonts w:asciiTheme="minorHAnsi" w:hAnsiTheme="minorHAnsi" w:cstheme="minorHAnsi"/>
          <w:sz w:val="22"/>
          <w:szCs w:val="22"/>
        </w:rPr>
        <w:tab/>
      </w:r>
    </w:p>
    <w:p w14:paraId="60E371E5" w14:textId="3A8B73F4" w:rsidR="00845C7F" w:rsidRPr="00182B00" w:rsidRDefault="00A861E5" w:rsidP="00686973">
      <w:pPr>
        <w:pStyle w:val="Default"/>
        <w:spacing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Mikołaj </w:t>
      </w:r>
      <w:proofErr w:type="spellStart"/>
      <w:r>
        <w:rPr>
          <w:rFonts w:asciiTheme="minorHAnsi" w:hAnsiTheme="minorHAnsi" w:cstheme="minorHAnsi"/>
          <w:sz w:val="22"/>
          <w:szCs w:val="22"/>
        </w:rPr>
        <w:t>Kostaniak</w:t>
      </w:r>
      <w:proofErr w:type="spellEnd"/>
    </w:p>
    <w:p w14:paraId="4E76703E" w14:textId="77777777" w:rsidR="00BB0DDE" w:rsidRPr="00182B00" w:rsidRDefault="00BB0DDE" w:rsidP="00BB0DDE">
      <w:pPr>
        <w:pStyle w:val="Default"/>
        <w:pageBreakBefore/>
        <w:jc w:val="center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Uzasadnienie</w:t>
      </w:r>
    </w:p>
    <w:p w14:paraId="30BCD2F1" w14:textId="3598AD79" w:rsidR="00BB0DDE" w:rsidRPr="00182B00" w:rsidRDefault="00BB0DDE" w:rsidP="00BB0DD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 Uchwały Nr </w:t>
      </w:r>
      <w:r w:rsidR="002D3872">
        <w:rPr>
          <w:rFonts w:asciiTheme="minorHAnsi" w:hAnsiTheme="minorHAnsi" w:cstheme="minorHAnsi"/>
          <w:b/>
          <w:bCs/>
          <w:i/>
          <w:iCs/>
          <w:sz w:val="22"/>
          <w:szCs w:val="22"/>
        </w:rPr>
        <w:t>15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/</w:t>
      </w:r>
      <w:r w:rsidR="00D41F79"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2024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 Zarządu Związku Międzygminnego</w:t>
      </w:r>
    </w:p>
    <w:p w14:paraId="56F527EA" w14:textId="77777777" w:rsidR="00BB0DDE" w:rsidRPr="00182B00" w:rsidRDefault="00BB0DDE" w:rsidP="00BB0DD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„Komunalny Związek Gmin Regionu Leszczyńskiego”</w:t>
      </w:r>
    </w:p>
    <w:p w14:paraId="160916F9" w14:textId="55763BBE" w:rsidR="00BB0DDE" w:rsidRPr="00182B00" w:rsidRDefault="00BB0DDE" w:rsidP="00BB0DD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 dnia </w:t>
      </w:r>
      <w:r w:rsidR="002D387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28 </w:t>
      </w:r>
      <w:r w:rsidR="00A861E5">
        <w:rPr>
          <w:rFonts w:asciiTheme="minorHAnsi" w:hAnsiTheme="minorHAnsi" w:cstheme="minorHAnsi"/>
          <w:b/>
          <w:bCs/>
          <w:i/>
          <w:iCs/>
          <w:sz w:val="22"/>
          <w:szCs w:val="22"/>
        </w:rPr>
        <w:t>sierpnia</w:t>
      </w:r>
      <w:r w:rsidR="00C93958"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D41F79"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2024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r. </w:t>
      </w:r>
    </w:p>
    <w:p w14:paraId="75C31590" w14:textId="6A6FB3C0" w:rsidR="00BB0DDE" w:rsidRPr="00182B00" w:rsidRDefault="00BB0DDE" w:rsidP="00BB0DDE">
      <w:pPr>
        <w:pStyle w:val="Default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w sprawie zmiany w planie dochodów i wydatków budżetu Związku Międzygminnego „Komunalny Związek Gmin Regionu Leszczyńskiego” na rok </w:t>
      </w:r>
      <w:r w:rsidR="00D41F79" w:rsidRPr="00182B00">
        <w:rPr>
          <w:rFonts w:asciiTheme="minorHAnsi" w:hAnsiTheme="minorHAnsi" w:cstheme="minorHAnsi"/>
          <w:b/>
          <w:bCs/>
          <w:i/>
          <w:sz w:val="22"/>
          <w:szCs w:val="22"/>
        </w:rPr>
        <w:t>2024</w:t>
      </w:r>
    </w:p>
    <w:p w14:paraId="581F1D9D" w14:textId="77777777" w:rsidR="00BB0DDE" w:rsidRPr="00182B00" w:rsidRDefault="00BB0DDE" w:rsidP="00BB0DDE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3CBFE3E1" w14:textId="419EE803" w:rsidR="00BB0DDE" w:rsidRPr="00182B00" w:rsidRDefault="00BB0DDE" w:rsidP="00BB0D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Zarząd Związku Międzygminnego „Komunalny Związek Gmin Regionu Leszczyńskiego” dokonuje zmian w budżecie Związku Międzygminnego na </w:t>
      </w:r>
      <w:r w:rsidR="00D41F79" w:rsidRPr="00182B00">
        <w:rPr>
          <w:rFonts w:asciiTheme="minorHAnsi" w:hAnsiTheme="minorHAnsi" w:cstheme="minorHAnsi"/>
          <w:sz w:val="22"/>
          <w:szCs w:val="22"/>
        </w:rPr>
        <w:t>2024</w:t>
      </w:r>
      <w:r w:rsidRPr="00182B00">
        <w:rPr>
          <w:rFonts w:asciiTheme="minorHAnsi" w:hAnsiTheme="minorHAnsi" w:cstheme="minorHAnsi"/>
          <w:sz w:val="22"/>
          <w:szCs w:val="22"/>
        </w:rPr>
        <w:t xml:space="preserve"> rok polegających na przeniesieniu środków po stronie wydatków pomiędzy paragrafami klasyfikacji budżetowej, w tym: </w:t>
      </w:r>
    </w:p>
    <w:p w14:paraId="28961265" w14:textId="77777777" w:rsidR="00BB0DDE" w:rsidRPr="00182B00" w:rsidRDefault="00BB0DDE" w:rsidP="00BB0D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D5944EA" w14:textId="4AF0C958" w:rsidR="00B879C7" w:rsidRPr="00182B00" w:rsidRDefault="00B879C7" w:rsidP="00B879C7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Rozdział 90002 paragraf 4</w:t>
      </w:r>
      <w:r w:rsidR="00A861E5">
        <w:rPr>
          <w:rFonts w:asciiTheme="minorHAnsi" w:hAnsiTheme="minorHAnsi" w:cstheme="minorHAnsi"/>
          <w:b/>
          <w:bCs/>
          <w:i/>
          <w:iCs/>
          <w:sz w:val="22"/>
          <w:szCs w:val="22"/>
        </w:rPr>
        <w:t>21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0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 xml:space="preserve">                                            </w:t>
      </w:r>
      <w:r w:rsidR="0059637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- 2 </w:t>
      </w:r>
      <w:r w:rsidR="00A861E5">
        <w:rPr>
          <w:rFonts w:asciiTheme="minorHAnsi" w:hAnsiTheme="minorHAnsi" w:cstheme="minorHAnsi"/>
          <w:b/>
          <w:bCs/>
          <w:i/>
          <w:iCs/>
          <w:sz w:val="22"/>
          <w:szCs w:val="22"/>
        </w:rPr>
        <w:t>500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 </w:t>
      </w:r>
    </w:p>
    <w:p w14:paraId="304D9673" w14:textId="56F3A896" w:rsidR="00A861E5" w:rsidRPr="00182B00" w:rsidRDefault="00A861E5" w:rsidP="00A861E5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- przeniesienie środków dotyczących paragrafu </w:t>
      </w:r>
      <w:r>
        <w:rPr>
          <w:rFonts w:asciiTheme="minorHAnsi" w:hAnsiTheme="minorHAnsi" w:cstheme="minorHAnsi"/>
          <w:sz w:val="22"/>
          <w:szCs w:val="22"/>
        </w:rPr>
        <w:t xml:space="preserve">4210 </w:t>
      </w:r>
      <w:r w:rsidRPr="00182B00">
        <w:rPr>
          <w:rFonts w:asciiTheme="minorHAnsi" w:hAnsiTheme="minorHAnsi" w:cstheme="minorHAnsi"/>
          <w:sz w:val="22"/>
          <w:szCs w:val="22"/>
        </w:rPr>
        <w:t>(</w:t>
      </w:r>
      <w:r>
        <w:rPr>
          <w:rFonts w:asciiTheme="minorHAnsi" w:hAnsiTheme="minorHAnsi" w:cstheme="minorHAnsi"/>
          <w:sz w:val="22"/>
          <w:szCs w:val="22"/>
        </w:rPr>
        <w:t xml:space="preserve">zakup materiałów i energii) w związku z zmniejszonymi wydatkami </w:t>
      </w:r>
      <w:r w:rsidR="00596373">
        <w:rPr>
          <w:rFonts w:asciiTheme="minorHAnsi" w:hAnsiTheme="minorHAnsi" w:cstheme="minorHAnsi"/>
          <w:sz w:val="22"/>
          <w:szCs w:val="22"/>
        </w:rPr>
        <w:t>na zakup materiałów eksploatacyjnych</w:t>
      </w:r>
      <w:r>
        <w:rPr>
          <w:rFonts w:asciiTheme="minorHAnsi" w:hAnsiTheme="minorHAnsi" w:cstheme="minorHAnsi"/>
          <w:sz w:val="22"/>
          <w:szCs w:val="22"/>
        </w:rPr>
        <w:t xml:space="preserve"> w pierwszym półroczu 2024r. </w:t>
      </w:r>
    </w:p>
    <w:p w14:paraId="08C04DD4" w14:textId="77777777" w:rsidR="00B879C7" w:rsidRDefault="00B879C7" w:rsidP="00BB0DD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04C767F" w14:textId="144A4A68" w:rsidR="00BB0DDE" w:rsidRPr="00182B00" w:rsidRDefault="00BB0DDE" w:rsidP="00BB0DD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>Rozdział 90002 paragraf 4</w:t>
      </w:r>
      <w:r w:rsidR="00596373">
        <w:rPr>
          <w:rFonts w:asciiTheme="minorHAnsi" w:hAnsiTheme="minorHAnsi" w:cstheme="minorHAnsi"/>
          <w:b/>
          <w:bCs/>
          <w:i/>
          <w:iCs/>
          <w:sz w:val="22"/>
          <w:szCs w:val="22"/>
        </w:rPr>
        <w:t>380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  <w:t xml:space="preserve">                                            + </w:t>
      </w:r>
      <w:r w:rsidR="00596373">
        <w:rPr>
          <w:rFonts w:asciiTheme="minorHAnsi" w:hAnsiTheme="minorHAnsi" w:cstheme="minorHAnsi"/>
          <w:b/>
          <w:bCs/>
          <w:i/>
          <w:iCs/>
          <w:sz w:val="22"/>
          <w:szCs w:val="22"/>
        </w:rPr>
        <w:t>2 500</w:t>
      </w:r>
      <w:r w:rsidRPr="00182B00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zł </w:t>
      </w:r>
    </w:p>
    <w:p w14:paraId="60588756" w14:textId="231760B8" w:rsidR="009174ED" w:rsidRPr="00182B00" w:rsidRDefault="00BB0DDE" w:rsidP="00BB0D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82B00">
        <w:rPr>
          <w:rFonts w:asciiTheme="minorHAnsi" w:hAnsiTheme="minorHAnsi" w:cstheme="minorHAnsi"/>
          <w:sz w:val="22"/>
          <w:szCs w:val="22"/>
        </w:rPr>
        <w:t xml:space="preserve">- </w:t>
      </w:r>
      <w:r w:rsidR="00596373">
        <w:rPr>
          <w:rFonts w:asciiTheme="minorHAnsi" w:hAnsiTheme="minorHAnsi" w:cstheme="minorHAnsi"/>
          <w:sz w:val="22"/>
          <w:szCs w:val="22"/>
        </w:rPr>
        <w:t>wprowadzenie do planu nowego paragrafu 4380</w:t>
      </w:r>
      <w:r w:rsidRPr="00182B00">
        <w:rPr>
          <w:rFonts w:asciiTheme="minorHAnsi" w:hAnsiTheme="minorHAnsi" w:cstheme="minorHAnsi"/>
          <w:sz w:val="22"/>
          <w:szCs w:val="22"/>
        </w:rPr>
        <w:t xml:space="preserve"> (</w:t>
      </w:r>
      <w:r w:rsidR="00596373">
        <w:rPr>
          <w:rFonts w:asciiTheme="minorHAnsi" w:hAnsiTheme="minorHAnsi" w:cstheme="minorHAnsi"/>
          <w:sz w:val="22"/>
          <w:szCs w:val="22"/>
        </w:rPr>
        <w:t xml:space="preserve">zakup usług obejmujących tłumaczenia) </w:t>
      </w:r>
      <w:r w:rsidR="003915F7">
        <w:rPr>
          <w:rFonts w:asciiTheme="minorHAnsi" w:hAnsiTheme="minorHAnsi" w:cstheme="minorHAnsi"/>
          <w:sz w:val="22"/>
          <w:szCs w:val="22"/>
        </w:rPr>
        <w:t>w związku z koniecznością poniesienia wydatku na zaku</w:t>
      </w:r>
      <w:r w:rsidR="00505185">
        <w:rPr>
          <w:rFonts w:asciiTheme="minorHAnsi" w:hAnsiTheme="minorHAnsi" w:cstheme="minorHAnsi"/>
          <w:sz w:val="22"/>
          <w:szCs w:val="22"/>
        </w:rPr>
        <w:t>p usług tłumacza migowego</w:t>
      </w:r>
      <w:r w:rsidR="003915F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68BD1B" w14:textId="77777777" w:rsidR="00BB0DDE" w:rsidRPr="00182B00" w:rsidRDefault="00BB0DDE" w:rsidP="00BB0DD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E84B754" w14:textId="79F627A8" w:rsidR="00BB0DDE" w:rsidRPr="00182B00" w:rsidRDefault="00BB0DDE" w:rsidP="00BB0DDE">
      <w:pPr>
        <w:spacing w:after="0"/>
        <w:jc w:val="both"/>
        <w:rPr>
          <w:rFonts w:asciiTheme="minorHAnsi" w:hAnsiTheme="minorHAnsi" w:cstheme="minorHAnsi"/>
        </w:rPr>
      </w:pPr>
      <w:r w:rsidRPr="00182B00">
        <w:rPr>
          <w:rFonts w:asciiTheme="minorHAnsi" w:hAnsiTheme="minorHAnsi" w:cstheme="minorHAnsi"/>
        </w:rPr>
        <w:t xml:space="preserve">Pozostałe wytyczne budżetu Komunalnego Związku Gmin Regionu Leszczyńskiego na rok </w:t>
      </w:r>
      <w:r w:rsidR="00D41F79" w:rsidRPr="00182B00">
        <w:rPr>
          <w:rFonts w:asciiTheme="minorHAnsi" w:hAnsiTheme="minorHAnsi" w:cstheme="minorHAnsi"/>
        </w:rPr>
        <w:t>2024</w:t>
      </w:r>
      <w:r w:rsidRPr="00182B00">
        <w:rPr>
          <w:rFonts w:asciiTheme="minorHAnsi" w:hAnsiTheme="minorHAnsi" w:cstheme="minorHAnsi"/>
        </w:rPr>
        <w:t xml:space="preserve"> przyjętego Uchwałą Nr X</w:t>
      </w:r>
      <w:r w:rsidR="00C1564E" w:rsidRPr="00182B00">
        <w:rPr>
          <w:rFonts w:asciiTheme="minorHAnsi" w:hAnsiTheme="minorHAnsi" w:cstheme="minorHAnsi"/>
        </w:rPr>
        <w:t>L</w:t>
      </w:r>
      <w:r w:rsidR="004544F0" w:rsidRPr="00182B00">
        <w:rPr>
          <w:rFonts w:asciiTheme="minorHAnsi" w:hAnsiTheme="minorHAnsi" w:cstheme="minorHAnsi"/>
        </w:rPr>
        <w:t>V</w:t>
      </w:r>
      <w:r w:rsidR="00BF116B">
        <w:rPr>
          <w:rFonts w:asciiTheme="minorHAnsi" w:hAnsiTheme="minorHAnsi" w:cstheme="minorHAnsi"/>
        </w:rPr>
        <w:t>II</w:t>
      </w:r>
      <w:r w:rsidR="004544F0" w:rsidRPr="00182B00">
        <w:rPr>
          <w:rFonts w:asciiTheme="minorHAnsi" w:hAnsiTheme="minorHAnsi" w:cstheme="minorHAnsi"/>
        </w:rPr>
        <w:t>I</w:t>
      </w:r>
      <w:r w:rsidR="00C1564E" w:rsidRPr="00182B00">
        <w:rPr>
          <w:rFonts w:asciiTheme="minorHAnsi" w:hAnsiTheme="minorHAnsi" w:cstheme="minorHAnsi"/>
        </w:rPr>
        <w:t>/</w:t>
      </w:r>
      <w:r w:rsidR="004544F0" w:rsidRPr="00182B00">
        <w:rPr>
          <w:rFonts w:asciiTheme="minorHAnsi" w:hAnsiTheme="minorHAnsi" w:cstheme="minorHAnsi"/>
        </w:rPr>
        <w:t>4</w:t>
      </w:r>
      <w:r w:rsidR="00C1564E" w:rsidRPr="00182B00">
        <w:rPr>
          <w:rFonts w:asciiTheme="minorHAnsi" w:hAnsiTheme="minorHAnsi" w:cstheme="minorHAnsi"/>
        </w:rPr>
        <w:t>/202</w:t>
      </w:r>
      <w:r w:rsidR="00BF116B">
        <w:rPr>
          <w:rFonts w:asciiTheme="minorHAnsi" w:hAnsiTheme="minorHAnsi" w:cstheme="minorHAnsi"/>
        </w:rPr>
        <w:t>3</w:t>
      </w:r>
      <w:r w:rsidRPr="00182B00">
        <w:rPr>
          <w:rFonts w:asciiTheme="minorHAnsi" w:hAnsiTheme="minorHAnsi" w:cstheme="minorHAnsi"/>
        </w:rPr>
        <w:t xml:space="preserve"> Zgromadzenia Związku Międzygminnego „Komunalny Związek Gmin Regionu Leszczyńskiego” z dnia 1</w:t>
      </w:r>
      <w:r w:rsidR="004544F0" w:rsidRPr="00182B00">
        <w:rPr>
          <w:rFonts w:asciiTheme="minorHAnsi" w:hAnsiTheme="minorHAnsi" w:cstheme="minorHAnsi"/>
        </w:rPr>
        <w:t>4</w:t>
      </w:r>
      <w:r w:rsidRPr="00182B00">
        <w:rPr>
          <w:rFonts w:asciiTheme="minorHAnsi" w:hAnsiTheme="minorHAnsi" w:cstheme="minorHAnsi"/>
        </w:rPr>
        <w:t xml:space="preserve"> grudnia 20</w:t>
      </w:r>
      <w:r w:rsidR="00E672E2" w:rsidRPr="00182B00">
        <w:rPr>
          <w:rFonts w:asciiTheme="minorHAnsi" w:hAnsiTheme="minorHAnsi" w:cstheme="minorHAnsi"/>
        </w:rPr>
        <w:t>2</w:t>
      </w:r>
      <w:r w:rsidR="00BF116B">
        <w:rPr>
          <w:rFonts w:asciiTheme="minorHAnsi" w:hAnsiTheme="minorHAnsi" w:cstheme="minorHAnsi"/>
        </w:rPr>
        <w:t>3</w:t>
      </w:r>
      <w:r w:rsidRPr="00182B00">
        <w:rPr>
          <w:rFonts w:asciiTheme="minorHAnsi" w:hAnsiTheme="minorHAnsi" w:cstheme="minorHAnsi"/>
        </w:rPr>
        <w:t xml:space="preserve"> r. pozostały bez zmian.</w:t>
      </w:r>
    </w:p>
    <w:p w14:paraId="447A091A" w14:textId="77777777" w:rsidR="00BB0DDE" w:rsidRPr="00182B00" w:rsidRDefault="00BB0DDE" w:rsidP="00BB0DDE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2B37247" w14:textId="77777777" w:rsidR="00E672E2" w:rsidRPr="00182B00" w:rsidRDefault="00E672E2">
      <w:pPr>
        <w:spacing w:after="160" w:line="259" w:lineRule="auto"/>
        <w:rPr>
          <w:rFonts w:asciiTheme="minorHAnsi" w:hAnsiTheme="minorHAnsi" w:cstheme="minorHAnsi"/>
        </w:rPr>
      </w:pPr>
      <w:r w:rsidRPr="00182B00">
        <w:rPr>
          <w:rFonts w:asciiTheme="minorHAnsi" w:hAnsiTheme="minorHAnsi" w:cstheme="minorHAnsi"/>
        </w:rPr>
        <w:br w:type="page"/>
      </w:r>
    </w:p>
    <w:p w14:paraId="0ED9F757" w14:textId="77777777" w:rsidR="00BB0DDE" w:rsidRDefault="00BB0DDE" w:rsidP="00BB0DDE">
      <w:pPr>
        <w:spacing w:after="0"/>
        <w:rPr>
          <w:sz w:val="20"/>
          <w:szCs w:val="20"/>
        </w:rPr>
      </w:pPr>
    </w:p>
    <w:p w14:paraId="7DDD0E8E" w14:textId="4E0348CF" w:rsidR="00BB0DDE" w:rsidRDefault="00BB0DDE" w:rsidP="004544F0">
      <w:pPr>
        <w:spacing w:after="0" w:line="240" w:lineRule="auto"/>
        <w:ind w:left="3540"/>
        <w:jc w:val="both"/>
        <w:rPr>
          <w:sz w:val="16"/>
          <w:szCs w:val="16"/>
        </w:rPr>
      </w:pPr>
      <w:r>
        <w:rPr>
          <w:sz w:val="16"/>
          <w:szCs w:val="16"/>
        </w:rPr>
        <w:t>Załącznik nr 2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do uchwały Nr X</w:t>
      </w:r>
      <w:r w:rsidR="00C1564E">
        <w:rPr>
          <w:sz w:val="16"/>
          <w:szCs w:val="16"/>
        </w:rPr>
        <w:t>L</w:t>
      </w:r>
      <w:r w:rsidR="004544F0">
        <w:rPr>
          <w:sz w:val="16"/>
          <w:szCs w:val="16"/>
        </w:rPr>
        <w:t>VI</w:t>
      </w:r>
      <w:r w:rsidR="00BF116B">
        <w:rPr>
          <w:sz w:val="16"/>
          <w:szCs w:val="16"/>
        </w:rPr>
        <w:t>II</w:t>
      </w:r>
      <w:r w:rsidR="00C1564E">
        <w:rPr>
          <w:sz w:val="16"/>
          <w:szCs w:val="16"/>
        </w:rPr>
        <w:t>/</w:t>
      </w:r>
      <w:r w:rsidR="004544F0">
        <w:rPr>
          <w:sz w:val="16"/>
          <w:szCs w:val="16"/>
        </w:rPr>
        <w:t>4</w:t>
      </w:r>
      <w:r w:rsidR="00C1564E">
        <w:rPr>
          <w:sz w:val="16"/>
          <w:szCs w:val="16"/>
        </w:rPr>
        <w:t>/202</w:t>
      </w:r>
      <w:r w:rsidR="003442C7">
        <w:rPr>
          <w:sz w:val="16"/>
          <w:szCs w:val="16"/>
        </w:rPr>
        <w:t>3</w:t>
      </w:r>
    </w:p>
    <w:p w14:paraId="03A0C5C5" w14:textId="6052ADA2" w:rsidR="00BB0DDE" w:rsidRDefault="00BB0DDE" w:rsidP="004544F0">
      <w:pPr>
        <w:spacing w:after="0" w:line="240" w:lineRule="auto"/>
        <w:ind w:left="3540"/>
        <w:jc w:val="both"/>
        <w:rPr>
          <w:sz w:val="16"/>
          <w:szCs w:val="16"/>
        </w:rPr>
      </w:pPr>
      <w:r>
        <w:rPr>
          <w:sz w:val="16"/>
          <w:szCs w:val="16"/>
        </w:rPr>
        <w:t>Zgromadzenia Związku Międzygminnego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„Komunalny Związek Gmin Regionu Leszczyńskiego”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z dnia 1</w:t>
      </w:r>
      <w:r w:rsidR="004544F0">
        <w:rPr>
          <w:sz w:val="16"/>
          <w:szCs w:val="16"/>
        </w:rPr>
        <w:t>4</w:t>
      </w:r>
      <w:r>
        <w:rPr>
          <w:sz w:val="16"/>
          <w:szCs w:val="16"/>
        </w:rPr>
        <w:t xml:space="preserve"> grudnia 20</w:t>
      </w:r>
      <w:r w:rsidR="00E672E2">
        <w:rPr>
          <w:sz w:val="16"/>
          <w:szCs w:val="16"/>
        </w:rPr>
        <w:t>2</w:t>
      </w:r>
      <w:r w:rsidR="003442C7">
        <w:rPr>
          <w:sz w:val="16"/>
          <w:szCs w:val="16"/>
        </w:rPr>
        <w:t>3</w:t>
      </w:r>
      <w:r>
        <w:rPr>
          <w:sz w:val="16"/>
          <w:szCs w:val="16"/>
        </w:rPr>
        <w:t xml:space="preserve"> r.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 sprawie uchwały budżetowej Komunalnego Związku Gmin Regionu Leszczyńskiego na rok </w:t>
      </w:r>
      <w:r w:rsidR="00D41F79">
        <w:rPr>
          <w:sz w:val="16"/>
          <w:szCs w:val="16"/>
        </w:rPr>
        <w:t>2024</w:t>
      </w:r>
    </w:p>
    <w:p w14:paraId="49CFBAC2" w14:textId="77777777" w:rsidR="00BB0DDE" w:rsidRDefault="00BB0DDE" w:rsidP="004544F0">
      <w:pPr>
        <w:spacing w:after="0" w:line="240" w:lineRule="auto"/>
        <w:ind w:left="3540"/>
        <w:jc w:val="both"/>
        <w:rPr>
          <w:sz w:val="16"/>
          <w:szCs w:val="16"/>
        </w:rPr>
      </w:pPr>
      <w:r>
        <w:rPr>
          <w:sz w:val="16"/>
          <w:szCs w:val="16"/>
        </w:rPr>
        <w:t>w brzmieniu nadanym w załączniku</w:t>
      </w:r>
    </w:p>
    <w:p w14:paraId="03F70F68" w14:textId="3F123A96" w:rsidR="00BB0DDE" w:rsidRDefault="00BB0DDE" w:rsidP="004544F0">
      <w:pPr>
        <w:spacing w:after="0" w:line="240" w:lineRule="auto"/>
        <w:ind w:left="3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 w:rsidR="002D3872">
        <w:rPr>
          <w:sz w:val="16"/>
          <w:szCs w:val="16"/>
        </w:rPr>
        <w:t>15</w:t>
      </w:r>
      <w:r>
        <w:rPr>
          <w:sz w:val="16"/>
          <w:szCs w:val="16"/>
        </w:rPr>
        <w:t>/</w:t>
      </w:r>
      <w:r w:rsidR="00D41F79">
        <w:rPr>
          <w:sz w:val="16"/>
          <w:szCs w:val="16"/>
        </w:rPr>
        <w:t>2024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Zarządu Związku Międzygminnego</w:t>
      </w:r>
      <w:r w:rsidR="004544F0">
        <w:rPr>
          <w:sz w:val="16"/>
          <w:szCs w:val="16"/>
        </w:rPr>
        <w:t xml:space="preserve"> </w:t>
      </w:r>
      <w:r>
        <w:rPr>
          <w:sz w:val="16"/>
          <w:szCs w:val="16"/>
        </w:rPr>
        <w:t>„Komunalny Związek Gmin Regionu Leszczyńskiego”</w:t>
      </w:r>
      <w:r w:rsidR="004544F0">
        <w:rPr>
          <w:sz w:val="16"/>
          <w:szCs w:val="16"/>
        </w:rPr>
        <w:t xml:space="preserve"> </w:t>
      </w:r>
      <w:r w:rsidR="005B17A4">
        <w:rPr>
          <w:sz w:val="16"/>
          <w:szCs w:val="16"/>
        </w:rPr>
        <w:t xml:space="preserve">z dnia </w:t>
      </w:r>
      <w:r w:rsidR="002D3872">
        <w:rPr>
          <w:sz w:val="16"/>
          <w:szCs w:val="16"/>
        </w:rPr>
        <w:t>28</w:t>
      </w:r>
      <w:r w:rsidR="003915F7">
        <w:rPr>
          <w:sz w:val="16"/>
          <w:szCs w:val="16"/>
        </w:rPr>
        <w:t xml:space="preserve"> sierpnia</w:t>
      </w:r>
      <w:r w:rsidR="00054F78">
        <w:rPr>
          <w:sz w:val="16"/>
          <w:szCs w:val="16"/>
        </w:rPr>
        <w:t xml:space="preserve"> </w:t>
      </w:r>
      <w:r w:rsidR="00D41F79">
        <w:rPr>
          <w:sz w:val="16"/>
          <w:szCs w:val="16"/>
        </w:rPr>
        <w:t>2024</w:t>
      </w:r>
      <w:r w:rsidR="00C1564E">
        <w:rPr>
          <w:sz w:val="16"/>
          <w:szCs w:val="16"/>
        </w:rPr>
        <w:t xml:space="preserve">r. </w:t>
      </w:r>
      <w:r>
        <w:rPr>
          <w:sz w:val="16"/>
          <w:szCs w:val="16"/>
        </w:rPr>
        <w:t xml:space="preserve"> </w:t>
      </w:r>
    </w:p>
    <w:p w14:paraId="5C7493CF" w14:textId="37D5689E" w:rsidR="00BB0DDE" w:rsidRDefault="00BB0DDE" w:rsidP="004544F0">
      <w:pPr>
        <w:spacing w:after="0" w:line="240" w:lineRule="auto"/>
        <w:ind w:left="3540"/>
        <w:rPr>
          <w:sz w:val="16"/>
          <w:szCs w:val="16"/>
        </w:rPr>
      </w:pPr>
      <w:r>
        <w:rPr>
          <w:sz w:val="16"/>
          <w:szCs w:val="16"/>
        </w:rPr>
        <w:t>w sprawie zmiany</w:t>
      </w:r>
      <w:r w:rsidR="00C21C9F">
        <w:rPr>
          <w:sz w:val="16"/>
          <w:szCs w:val="16"/>
        </w:rPr>
        <w:t xml:space="preserve"> w planie dochodów i wydatków budżetu</w:t>
      </w:r>
      <w:r w:rsidR="004544F0">
        <w:rPr>
          <w:sz w:val="16"/>
          <w:szCs w:val="16"/>
        </w:rPr>
        <w:t xml:space="preserve"> </w:t>
      </w:r>
      <w:r w:rsidR="00C21C9F">
        <w:rPr>
          <w:sz w:val="16"/>
          <w:szCs w:val="16"/>
        </w:rPr>
        <w:t xml:space="preserve">Związku Międzygminnego „Komunalny Związek Gmin Regionu Leszczyńskiego” </w:t>
      </w:r>
      <w:r>
        <w:rPr>
          <w:sz w:val="16"/>
          <w:szCs w:val="16"/>
        </w:rPr>
        <w:t xml:space="preserve">na </w:t>
      </w:r>
      <w:r w:rsidR="00D41F79">
        <w:rPr>
          <w:sz w:val="16"/>
          <w:szCs w:val="16"/>
        </w:rPr>
        <w:t>2024</w:t>
      </w:r>
      <w:r>
        <w:rPr>
          <w:sz w:val="16"/>
          <w:szCs w:val="16"/>
        </w:rPr>
        <w:t xml:space="preserve"> rok</w:t>
      </w:r>
    </w:p>
    <w:p w14:paraId="7F5758FE" w14:textId="77777777" w:rsidR="00BB0DDE" w:rsidRDefault="00BB0DDE" w:rsidP="00BB0DDE">
      <w:pPr>
        <w:spacing w:after="0" w:line="240" w:lineRule="auto"/>
        <w:ind w:left="5664"/>
        <w:jc w:val="both"/>
        <w:rPr>
          <w:sz w:val="16"/>
          <w:szCs w:val="16"/>
        </w:rPr>
      </w:pPr>
    </w:p>
    <w:p w14:paraId="54FDFE96" w14:textId="77777777" w:rsidR="00BB0DDE" w:rsidRDefault="00BB0DDE" w:rsidP="00BB0DDE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26DB9086" w14:textId="50442C9C" w:rsidR="003915F7" w:rsidRDefault="00BB0DDE" w:rsidP="003915F7">
      <w:pPr>
        <w:spacing w:after="0" w:line="240" w:lineRule="auto"/>
        <w:jc w:val="center"/>
        <w:rPr>
          <w:rFonts w:asciiTheme="minorHAnsi" w:eastAsiaTheme="minorHAnsi" w:hAnsiTheme="minorHAnsi" w:cstheme="minorBidi"/>
          <w:b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32"/>
          <w:szCs w:val="32"/>
        </w:rPr>
        <w:t xml:space="preserve">Plan wydatków </w:t>
      </w:r>
      <w:r w:rsidR="00D41F79">
        <w:rPr>
          <w:rFonts w:asciiTheme="minorHAnsi" w:eastAsiaTheme="minorHAnsi" w:hAnsiTheme="minorHAnsi" w:cstheme="minorBidi"/>
          <w:b/>
          <w:sz w:val="32"/>
          <w:szCs w:val="32"/>
        </w:rPr>
        <w:t>2024</w:t>
      </w:r>
      <w:r>
        <w:rPr>
          <w:rFonts w:asciiTheme="minorHAnsi" w:eastAsiaTheme="minorHAnsi" w:hAnsiTheme="minorHAnsi" w:cstheme="minorBidi"/>
          <w:b/>
          <w:sz w:val="32"/>
          <w:szCs w:val="32"/>
        </w:rPr>
        <w:t xml:space="preserve"> rok</w:t>
      </w:r>
    </w:p>
    <w:p w14:paraId="627044E5" w14:textId="77777777" w:rsidR="003915F7" w:rsidRDefault="003915F7" w:rsidP="003915F7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734"/>
        <w:gridCol w:w="695"/>
        <w:gridCol w:w="4178"/>
        <w:gridCol w:w="1090"/>
        <w:gridCol w:w="719"/>
        <w:gridCol w:w="1043"/>
      </w:tblGrid>
      <w:tr w:rsidR="003915F7" w:rsidRPr="00505185" w14:paraId="3C803AE2" w14:textId="77777777" w:rsidTr="00505185">
        <w:trPr>
          <w:trHeight w:val="495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EBA06D" w14:textId="77777777" w:rsidR="003915F7" w:rsidRPr="00505185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518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76659D" w14:textId="77777777" w:rsidR="003915F7" w:rsidRPr="00505185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518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52727" w14:textId="77777777" w:rsidR="003915F7" w:rsidRPr="00505185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518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Paragraf</w:t>
            </w:r>
          </w:p>
        </w:tc>
        <w:tc>
          <w:tcPr>
            <w:tcW w:w="2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BEB52" w14:textId="77777777" w:rsidR="003915F7" w:rsidRPr="00505185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518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F6EB3" w14:textId="77777777" w:rsidR="003915F7" w:rsidRPr="00505185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518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Plan 2024 przed zmianą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268E8F" w14:textId="77777777" w:rsidR="003915F7" w:rsidRPr="00505185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</w:pPr>
            <w:r w:rsidRPr="00505185">
              <w:rPr>
                <w:rFonts w:eastAsia="Times New Roman" w:cs="Calibri"/>
                <w:b/>
                <w:bCs/>
                <w:sz w:val="16"/>
                <w:szCs w:val="16"/>
                <w:lang w:eastAsia="pl-PL"/>
              </w:rPr>
              <w:t>Zmiana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37F35E" w14:textId="77777777" w:rsidR="003915F7" w:rsidRPr="00505185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05185"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pl-PL"/>
              </w:rPr>
              <w:t>Plan 2024 po zmianie</w:t>
            </w:r>
          </w:p>
        </w:tc>
      </w:tr>
      <w:tr w:rsidR="003915F7" w:rsidRPr="003915F7" w14:paraId="5CE67F06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E5FD2DC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758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D2904D5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9AB4117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9ECBD71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Różne rozliczenia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5A2C405C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6EADFEFB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41BE32A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100 000</w:t>
            </w:r>
          </w:p>
        </w:tc>
      </w:tr>
      <w:tr w:rsidR="003915F7" w:rsidRPr="003915F7" w14:paraId="4DAF9E76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A3EEEF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591213ED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75818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593416B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D4162F1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Rezerwy ogólne i celowe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07D6C73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16B65AC3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CC49C5D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100 000</w:t>
            </w:r>
          </w:p>
        </w:tc>
      </w:tr>
      <w:tr w:rsidR="003915F7" w:rsidRPr="003915F7" w14:paraId="7707F5F0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EE650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675EA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D6463B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4810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1366D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Rezerwy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1CA24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D4990C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056A0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100 000</w:t>
            </w:r>
          </w:p>
        </w:tc>
      </w:tr>
      <w:tr w:rsidR="003915F7" w:rsidRPr="003915F7" w14:paraId="296DC061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2F2C6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84FB3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766198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AB659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23BAA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BF9A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3E6C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</w:tr>
      <w:tr w:rsidR="003915F7" w:rsidRPr="003915F7" w14:paraId="58665961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A088D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A6F5B8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D6E47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CA336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E2D8D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100 000</w:t>
            </w:r>
          </w:p>
        </w:tc>
      </w:tr>
      <w:tr w:rsidR="003915F7" w:rsidRPr="003915F7" w14:paraId="01354885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FD24D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B3BBAC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39E4E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D1AF5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101654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</w:tr>
      <w:tr w:rsidR="003915F7" w:rsidRPr="003915F7" w14:paraId="26A7E358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BCC0A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F7E8A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65085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BD6BC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9AAA9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F05C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C088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</w:tr>
      <w:tr w:rsidR="003915F7" w:rsidRPr="003915F7" w14:paraId="1E726CE9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11C97AD1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9796137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40936B26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7282677E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Gospodarka komunalna i ochrona środowiska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FC9530C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99 500 000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3983BA04" w14:textId="2000A9CF" w:rsidR="003915F7" w:rsidRPr="003915F7" w:rsidRDefault="00505185" w:rsidP="003915F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D84104F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b/>
                <w:bCs/>
                <w:sz w:val="18"/>
                <w:szCs w:val="18"/>
                <w:lang w:eastAsia="pl-PL"/>
              </w:rPr>
              <w:t>99 500 000</w:t>
            </w:r>
          </w:p>
        </w:tc>
      </w:tr>
      <w:tr w:rsidR="003915F7" w:rsidRPr="003915F7" w14:paraId="2AB52C76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8E1B1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386FBE0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90002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6C79792B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0B2A5AB0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Gospodarka odpadami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2E5D359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99 500 000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75E9ED1F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5CF725"/>
            <w:noWrap/>
            <w:vAlign w:val="center"/>
            <w:hideMark/>
          </w:tcPr>
          <w:p w14:paraId="2A3ABEC4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99 500 000</w:t>
            </w:r>
          </w:p>
        </w:tc>
      </w:tr>
      <w:tr w:rsidR="003915F7" w:rsidRPr="003915F7" w14:paraId="3999FF44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77ABF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C96A1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1B5C88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3020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B9902A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osobowe niezaliczone do wynagrodzeń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DC9565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12 500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5BFA2A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8F91F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12 500</w:t>
            </w:r>
          </w:p>
        </w:tc>
      </w:tr>
      <w:tr w:rsidR="003915F7" w:rsidRPr="003915F7" w14:paraId="2D35628B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2A7D9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4E0900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BFE53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4010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867E7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Wynagrodzenia osobowe pracowników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56FA22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3 438 000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C6D5E1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7BEF3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3 438 000</w:t>
            </w:r>
          </w:p>
        </w:tc>
      </w:tr>
      <w:tr w:rsidR="003915F7" w:rsidRPr="003915F7" w14:paraId="14CF27E2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12487B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39CA7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4DAA2D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4040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8675C3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Dodatkowe wynagrodzenie roczne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08598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199 344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1E432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C330B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199 344</w:t>
            </w:r>
          </w:p>
        </w:tc>
      </w:tr>
      <w:tr w:rsidR="003915F7" w:rsidRPr="003915F7" w14:paraId="74707DDA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9B861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352AE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7B733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4110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EBFF23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Składki na ubezpieczenia społeczne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A7B2DC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613 800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59743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8AA0C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613 800</w:t>
            </w:r>
          </w:p>
        </w:tc>
      </w:tr>
      <w:tr w:rsidR="003915F7" w:rsidRPr="003915F7" w14:paraId="73E47F3D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8F8D4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E8E64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F98710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4120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F7104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Składki na Fundusz Pracy oraz Fundusz Solidarnościowy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5F7833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87 000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31CE2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C7FA91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87 000</w:t>
            </w:r>
          </w:p>
        </w:tc>
      </w:tr>
      <w:tr w:rsidR="003915F7" w:rsidRPr="003915F7" w14:paraId="121F26EE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23CF3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18FE6F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5BF17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4170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0BC3C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Wynagrodzenia bezosobowe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A20C68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100 000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2DDFB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AA4BF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100 000</w:t>
            </w:r>
          </w:p>
        </w:tc>
      </w:tr>
      <w:tr w:rsidR="003915F7" w:rsidRPr="003915F7" w14:paraId="607C4467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252F88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9D61A7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81710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4190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9A106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Nagrody konkursowe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831F59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66DB4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BB5A18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10 000</w:t>
            </w:r>
          </w:p>
        </w:tc>
      </w:tr>
      <w:tr w:rsidR="003915F7" w:rsidRPr="003915F7" w14:paraId="53E6EA6F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58FCA9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E19FAE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7D093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4210</w:t>
            </w:r>
          </w:p>
        </w:tc>
        <w:tc>
          <w:tcPr>
            <w:tcW w:w="23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93C45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materiałów i wyposażenia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9E4A1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583 300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4CBDB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-2 500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D6274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580 800</w:t>
            </w:r>
          </w:p>
        </w:tc>
      </w:tr>
      <w:tr w:rsidR="003915F7" w:rsidRPr="003915F7" w14:paraId="3B1CEDD4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BC8C8C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8CA19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E08DB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4220</w:t>
            </w:r>
          </w:p>
        </w:tc>
        <w:tc>
          <w:tcPr>
            <w:tcW w:w="23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6A95A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 xml:space="preserve">Zakup środków żywności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DBBBD5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2 000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C1C7EC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F9827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2 000</w:t>
            </w:r>
          </w:p>
        </w:tc>
      </w:tr>
      <w:tr w:rsidR="003915F7" w:rsidRPr="003915F7" w14:paraId="73DF675E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DCB9CD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0DADF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957FB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4270</w:t>
            </w:r>
          </w:p>
        </w:tc>
        <w:tc>
          <w:tcPr>
            <w:tcW w:w="23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11026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remontowych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56516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13 000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3CA52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A570A5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13 000</w:t>
            </w:r>
          </w:p>
        </w:tc>
      </w:tr>
      <w:tr w:rsidR="003915F7" w:rsidRPr="003915F7" w14:paraId="26A04755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8D83E6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09E70C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F17EB0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4280</w:t>
            </w:r>
          </w:p>
        </w:tc>
        <w:tc>
          <w:tcPr>
            <w:tcW w:w="2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62324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zdrowotnych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CF09EC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9 500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BC8783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A79231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9 500</w:t>
            </w:r>
          </w:p>
        </w:tc>
      </w:tr>
      <w:tr w:rsidR="003915F7" w:rsidRPr="003915F7" w14:paraId="2428F1EF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D4013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FFB95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36583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4300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A1906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pozostałych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8ECB22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93 482 800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3838F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AE53B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93 482 800</w:t>
            </w:r>
          </w:p>
        </w:tc>
      </w:tr>
      <w:tr w:rsidR="003915F7" w:rsidRPr="003915F7" w14:paraId="21202816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62E12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B256FC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FD158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4360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F07F7" w14:textId="77777777" w:rsidR="003915F7" w:rsidRPr="003915F7" w:rsidRDefault="003915F7" w:rsidP="003915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Opłaty z tytułu zakupu usług telekomunikacyjnych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A717742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8E170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D63F3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20 000</w:t>
            </w:r>
          </w:p>
        </w:tc>
      </w:tr>
      <w:tr w:rsidR="003915F7" w:rsidRPr="003915F7" w14:paraId="05B4F063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AEA06B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D0D33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003FB0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4380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7F49D" w14:textId="77777777" w:rsidR="003915F7" w:rsidRPr="003915F7" w:rsidRDefault="003915F7" w:rsidP="003915F7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obejmujących tłumaczenia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901549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D5AB9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2 500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DE56CD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2 500</w:t>
            </w:r>
          </w:p>
        </w:tc>
      </w:tr>
      <w:tr w:rsidR="003915F7" w:rsidRPr="003915F7" w14:paraId="36B52522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6A776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314C3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04DD7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4390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F224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Zakup usług obejmujących wykonywanie ekspertyz, analiz i opinii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B44264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10 000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63E513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57CF37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10 000</w:t>
            </w:r>
          </w:p>
        </w:tc>
      </w:tr>
      <w:tr w:rsidR="003915F7" w:rsidRPr="003915F7" w14:paraId="5FAA7E2F" w14:textId="77777777" w:rsidTr="00505185">
        <w:trPr>
          <w:trHeight w:val="49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5E4D03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D46C0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502BB7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4400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9B78A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Opłaty za administrowanie i czynsze za budynki, lokale i pomieszczenia garażowe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F2FB7B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392 493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66910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95A4F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392 493</w:t>
            </w:r>
          </w:p>
        </w:tc>
      </w:tr>
      <w:tr w:rsidR="003915F7" w:rsidRPr="003915F7" w14:paraId="713E285A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7CA16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06EE1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A931E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4410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2AB685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Podróże służbowe krajowe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8F73D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37 700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21C0B8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B1980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37 700</w:t>
            </w:r>
          </w:p>
        </w:tc>
      </w:tr>
      <w:tr w:rsidR="003915F7" w:rsidRPr="003915F7" w14:paraId="0BEE978F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EF143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9A9F30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9B40D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4420</w:t>
            </w:r>
          </w:p>
        </w:tc>
        <w:tc>
          <w:tcPr>
            <w:tcW w:w="2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DD38BA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Podróże służbowe zagraniczne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D627E3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3 000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51404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DD483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3 000</w:t>
            </w:r>
          </w:p>
        </w:tc>
      </w:tr>
      <w:tr w:rsidR="003915F7" w:rsidRPr="003915F7" w14:paraId="6EA4C381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906FD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E0109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0A8A0A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4430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E7E52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Różne opłaty i składki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0DDB7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32 200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68BB9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B14AC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32 200</w:t>
            </w:r>
          </w:p>
        </w:tc>
      </w:tr>
      <w:tr w:rsidR="003915F7" w:rsidRPr="003915F7" w14:paraId="634E392C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D0E78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0ECEF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E5069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4440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7F9FD6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Odpisy na zakładowy fundusz świadczeń socjalnych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23D0D3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93 463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F00B3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AA8E5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93 463</w:t>
            </w:r>
          </w:p>
        </w:tc>
      </w:tr>
      <w:tr w:rsidR="003915F7" w:rsidRPr="003915F7" w14:paraId="60D137E0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440F9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D7131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C2B62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4520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92C7C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Opłaty na rzecz budżetów jednostek samorządu terytorialnego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6C81BE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A10B1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F38C1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100</w:t>
            </w:r>
          </w:p>
        </w:tc>
      </w:tr>
      <w:tr w:rsidR="003915F7" w:rsidRPr="003915F7" w14:paraId="7146BDD9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597EA4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5C337D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0416B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4580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A54C6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Pozostałe odsetki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A324E5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B2D6D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A65F8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100</w:t>
            </w:r>
          </w:p>
        </w:tc>
      </w:tr>
      <w:tr w:rsidR="003915F7" w:rsidRPr="003915F7" w14:paraId="7A89A8B2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E171B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94897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2A445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4610</w:t>
            </w: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4B5A0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Koszty postępowania sądowego i prokuratorskiego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86455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15 700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E0D55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26AD7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15 700</w:t>
            </w:r>
          </w:p>
        </w:tc>
      </w:tr>
      <w:tr w:rsidR="003915F7" w:rsidRPr="003915F7" w14:paraId="282065C6" w14:textId="77777777" w:rsidTr="00505185">
        <w:trPr>
          <w:trHeight w:val="49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19B8C4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D1F3AC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DD75E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4700</w:t>
            </w:r>
          </w:p>
        </w:tc>
        <w:tc>
          <w:tcPr>
            <w:tcW w:w="23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BE85F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E5955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40 000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5DD08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D5CDE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40 000</w:t>
            </w:r>
          </w:p>
        </w:tc>
      </w:tr>
      <w:tr w:rsidR="003915F7" w:rsidRPr="003915F7" w14:paraId="0E66BF03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D2E73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BE399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714C3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4710</w:t>
            </w:r>
          </w:p>
        </w:tc>
        <w:tc>
          <w:tcPr>
            <w:tcW w:w="23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44ED1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Wpłaty na PPK finansowane przez podmiot zatrudniający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05077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20 000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0BA2FA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7F7B5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20 000</w:t>
            </w:r>
          </w:p>
        </w:tc>
      </w:tr>
      <w:tr w:rsidR="003915F7" w:rsidRPr="003915F7" w14:paraId="7E91C7CE" w14:textId="77777777" w:rsidTr="00505185">
        <w:trPr>
          <w:trHeight w:val="735"/>
        </w:trPr>
        <w:tc>
          <w:tcPr>
            <w:tcW w:w="32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A8AEB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700F06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D0EC1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6050</w:t>
            </w:r>
          </w:p>
        </w:tc>
        <w:tc>
          <w:tcPr>
            <w:tcW w:w="230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BD714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inwestycyjne jednostek budżetowych                                            - realizacja monitoringu wizyjnego w miejscach gromadzenia odpadów w miejscowości Cichowo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E719B8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86 000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D280A2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DAA0F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86 000</w:t>
            </w:r>
          </w:p>
        </w:tc>
      </w:tr>
      <w:tr w:rsidR="003915F7" w:rsidRPr="003915F7" w14:paraId="109AC973" w14:textId="77777777" w:rsidTr="00505185">
        <w:trPr>
          <w:trHeight w:val="1215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AB192E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F1D08D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DA9F12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6060</w:t>
            </w:r>
          </w:p>
        </w:tc>
        <w:tc>
          <w:tcPr>
            <w:tcW w:w="23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5341B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 xml:space="preserve"> Wydatki na zakupy inwestycyjne jednostek budżetowych                                                             - zakup urządzeń na małe elektroodpady (zadanie pn. Terenowa infrastruktura edukacyjno-dydaktyczna na terenie Komunalnego Związku Gmin Regionu Leszczyńskiego")                                                                              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7CBCFB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198 000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6AECD5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0C86C4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sz w:val="18"/>
                <w:szCs w:val="18"/>
                <w:lang w:eastAsia="pl-PL"/>
              </w:rPr>
              <w:t>198 000</w:t>
            </w:r>
          </w:p>
        </w:tc>
      </w:tr>
      <w:tr w:rsidR="003915F7" w:rsidRPr="003915F7" w14:paraId="22E3C834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EF5C1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6B0B3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596BA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40CED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0B226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0B50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B5AE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</w:tr>
      <w:tr w:rsidR="003915F7" w:rsidRPr="003915F7" w14:paraId="25848D6C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842D43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C929EC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A209E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99 216 000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23E17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4D964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99 216 000</w:t>
            </w:r>
          </w:p>
        </w:tc>
      </w:tr>
      <w:tr w:rsidR="003915F7" w:rsidRPr="003915F7" w14:paraId="7303B21F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235A2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407A0B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6CAF1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284 000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45C4F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863DF6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284 000</w:t>
            </w:r>
          </w:p>
        </w:tc>
      </w:tr>
      <w:tr w:rsidR="003915F7" w:rsidRPr="003915F7" w14:paraId="42EBCE80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5276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6BBB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D04D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2558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4EBF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CF4EB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CA03C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</w:tr>
      <w:tr w:rsidR="003915F7" w:rsidRPr="003915F7" w14:paraId="0C286F46" w14:textId="77777777" w:rsidTr="00505185">
        <w:trPr>
          <w:trHeight w:val="315"/>
        </w:trPr>
        <w:tc>
          <w:tcPr>
            <w:tcW w:w="3424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A414"/>
            <w:noWrap/>
            <w:vAlign w:val="center"/>
            <w:hideMark/>
          </w:tcPr>
          <w:p w14:paraId="6B5DE0E2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B893CE2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99 600 000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2AF16A77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A414"/>
            <w:noWrap/>
            <w:vAlign w:val="center"/>
            <w:hideMark/>
          </w:tcPr>
          <w:p w14:paraId="0A8E3232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pl-PL"/>
              </w:rPr>
              <w:t>99 600 000</w:t>
            </w:r>
          </w:p>
        </w:tc>
      </w:tr>
      <w:tr w:rsidR="003915F7" w:rsidRPr="003915F7" w14:paraId="47D5F599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1925F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z tego: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F3FF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3AEE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8644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B552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E3BA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47B7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FF0000"/>
                <w:sz w:val="18"/>
                <w:szCs w:val="18"/>
                <w:lang w:eastAsia="pl-PL"/>
              </w:rPr>
            </w:pPr>
          </w:p>
        </w:tc>
      </w:tr>
      <w:tr w:rsidR="003915F7" w:rsidRPr="003915F7" w14:paraId="02FC5A34" w14:textId="77777777" w:rsidTr="00505185">
        <w:trPr>
          <w:trHeight w:val="315"/>
        </w:trPr>
        <w:tc>
          <w:tcPr>
            <w:tcW w:w="3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BB84F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1AA4B5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bieżące</w:t>
            </w:r>
          </w:p>
        </w:tc>
        <w:tc>
          <w:tcPr>
            <w:tcW w:w="6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2DB741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99 316 000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C0A0F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7ACC4B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99 316 000</w:t>
            </w:r>
          </w:p>
        </w:tc>
      </w:tr>
      <w:tr w:rsidR="003915F7" w:rsidRPr="003915F7" w14:paraId="279E272E" w14:textId="77777777" w:rsidTr="00505185">
        <w:trPr>
          <w:trHeight w:val="315"/>
        </w:trPr>
        <w:tc>
          <w:tcPr>
            <w:tcW w:w="32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1D213C" w14:textId="77777777" w:rsidR="003915F7" w:rsidRPr="003915F7" w:rsidRDefault="003915F7" w:rsidP="003915F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097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90B1F2" w14:textId="77777777" w:rsidR="003915F7" w:rsidRPr="003915F7" w:rsidRDefault="003915F7" w:rsidP="003915F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Wydatki majątkowe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0775C5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284 000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DCCC7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E5A957" w14:textId="77777777" w:rsidR="003915F7" w:rsidRPr="003915F7" w:rsidRDefault="003915F7" w:rsidP="003915F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 w:rsidRPr="003915F7"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  <w:t>284 000</w:t>
            </w:r>
          </w:p>
        </w:tc>
      </w:tr>
    </w:tbl>
    <w:p w14:paraId="080FF86F" w14:textId="77777777" w:rsidR="003915F7" w:rsidRDefault="003915F7" w:rsidP="003915F7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7BA7BBC" w14:textId="77777777" w:rsidR="003915F7" w:rsidRDefault="003915F7" w:rsidP="003915F7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7829CB16" w14:textId="77777777" w:rsidR="003915F7" w:rsidRDefault="003915F7" w:rsidP="003915F7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058553C2" w14:textId="77777777" w:rsidR="00756E05" w:rsidRDefault="00756E05" w:rsidP="00756E05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6EAEA67" w14:textId="77777777" w:rsidR="00756E05" w:rsidRDefault="00756E05" w:rsidP="00756E05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5D2F62B5" w14:textId="77777777" w:rsidR="00756E05" w:rsidRDefault="00756E05" w:rsidP="00756E05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583D6F1E" w14:textId="47DCABBD" w:rsidR="00E672E2" w:rsidRDefault="00E672E2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7630686B" w14:textId="77777777" w:rsidR="00756E05" w:rsidRDefault="00756E05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3A22D20C" w14:textId="77777777" w:rsidR="00756E05" w:rsidRDefault="00756E05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77B54354" w14:textId="77777777" w:rsidR="00E672E2" w:rsidRDefault="00E672E2" w:rsidP="00E672E2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5ED9C01D" w14:textId="77777777" w:rsidR="00BB0DDE" w:rsidRDefault="00BB0DDE" w:rsidP="00BB0DDE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2ABFE83" w14:textId="77777777" w:rsidR="00BB0DDE" w:rsidRDefault="00BB0DDE" w:rsidP="00BB0DDE">
      <w:pPr>
        <w:spacing w:after="0" w:line="240" w:lineRule="auto"/>
        <w:rPr>
          <w:rFonts w:asciiTheme="minorHAnsi" w:eastAsiaTheme="minorHAnsi" w:hAnsiTheme="minorHAnsi" w:cstheme="minorBidi"/>
          <w:b/>
          <w:sz w:val="32"/>
          <w:szCs w:val="32"/>
        </w:rPr>
      </w:pPr>
    </w:p>
    <w:p w14:paraId="6FE1AE59" w14:textId="77777777" w:rsidR="00BB0DDE" w:rsidRDefault="00BB0DDE"/>
    <w:sectPr w:rsidR="00BB0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F5E85" w14:textId="77777777" w:rsidR="00244FBB" w:rsidRDefault="00244FBB" w:rsidP="00C93958">
      <w:pPr>
        <w:spacing w:after="0" w:line="240" w:lineRule="auto"/>
      </w:pPr>
      <w:r>
        <w:separator/>
      </w:r>
    </w:p>
  </w:endnote>
  <w:endnote w:type="continuationSeparator" w:id="0">
    <w:p w14:paraId="28F9960A" w14:textId="77777777" w:rsidR="00244FBB" w:rsidRDefault="00244FBB" w:rsidP="00C9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27B5B" w14:textId="77777777" w:rsidR="00244FBB" w:rsidRDefault="00244FBB" w:rsidP="00C93958">
      <w:pPr>
        <w:spacing w:after="0" w:line="240" w:lineRule="auto"/>
      </w:pPr>
      <w:r>
        <w:separator/>
      </w:r>
    </w:p>
  </w:footnote>
  <w:footnote w:type="continuationSeparator" w:id="0">
    <w:p w14:paraId="2C25EC4F" w14:textId="77777777" w:rsidR="00244FBB" w:rsidRDefault="00244FBB" w:rsidP="00C939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DDE"/>
    <w:rsid w:val="00021A95"/>
    <w:rsid w:val="00054F78"/>
    <w:rsid w:val="000C44F7"/>
    <w:rsid w:val="00155108"/>
    <w:rsid w:val="00182B00"/>
    <w:rsid w:val="001B781C"/>
    <w:rsid w:val="001F345F"/>
    <w:rsid w:val="0024314F"/>
    <w:rsid w:val="00244FBB"/>
    <w:rsid w:val="00296A9D"/>
    <w:rsid w:val="002A2D87"/>
    <w:rsid w:val="002C1215"/>
    <w:rsid w:val="002D3872"/>
    <w:rsid w:val="003442C7"/>
    <w:rsid w:val="003915F7"/>
    <w:rsid w:val="003E68A5"/>
    <w:rsid w:val="00432ADB"/>
    <w:rsid w:val="004544F0"/>
    <w:rsid w:val="00473E28"/>
    <w:rsid w:val="0049112C"/>
    <w:rsid w:val="00505185"/>
    <w:rsid w:val="00580B6F"/>
    <w:rsid w:val="00596373"/>
    <w:rsid w:val="005B17A4"/>
    <w:rsid w:val="005D55A8"/>
    <w:rsid w:val="00652912"/>
    <w:rsid w:val="00673CCE"/>
    <w:rsid w:val="00686973"/>
    <w:rsid w:val="00740B7E"/>
    <w:rsid w:val="00756E05"/>
    <w:rsid w:val="007579F9"/>
    <w:rsid w:val="007A12A8"/>
    <w:rsid w:val="007A57C6"/>
    <w:rsid w:val="00845C7F"/>
    <w:rsid w:val="008614F8"/>
    <w:rsid w:val="00886A53"/>
    <w:rsid w:val="008E1C0E"/>
    <w:rsid w:val="008F58C4"/>
    <w:rsid w:val="009174ED"/>
    <w:rsid w:val="00986A5F"/>
    <w:rsid w:val="00A146D3"/>
    <w:rsid w:val="00A503C6"/>
    <w:rsid w:val="00A85729"/>
    <w:rsid w:val="00A861E5"/>
    <w:rsid w:val="00B879C7"/>
    <w:rsid w:val="00B9487F"/>
    <w:rsid w:val="00BB0DDE"/>
    <w:rsid w:val="00BF116B"/>
    <w:rsid w:val="00C1564E"/>
    <w:rsid w:val="00C21C9F"/>
    <w:rsid w:val="00C2727C"/>
    <w:rsid w:val="00C93958"/>
    <w:rsid w:val="00CF3F01"/>
    <w:rsid w:val="00D00DFF"/>
    <w:rsid w:val="00D41F79"/>
    <w:rsid w:val="00D7305A"/>
    <w:rsid w:val="00D7510C"/>
    <w:rsid w:val="00DD0AD9"/>
    <w:rsid w:val="00E43ACD"/>
    <w:rsid w:val="00E672E2"/>
    <w:rsid w:val="00E75AF6"/>
    <w:rsid w:val="00EA1317"/>
    <w:rsid w:val="00F063F2"/>
    <w:rsid w:val="00F13A91"/>
    <w:rsid w:val="00F24459"/>
    <w:rsid w:val="00FA2912"/>
    <w:rsid w:val="00FD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AA47E"/>
  <w15:docId w15:val="{87486094-C51D-4F44-BD82-824AFA15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DD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0D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39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395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3958"/>
    <w:rPr>
      <w:vertAlign w:val="superscript"/>
    </w:rPr>
  </w:style>
  <w:style w:type="table" w:styleId="Tabela-Prosty1">
    <w:name w:val="Table Simple 1"/>
    <w:basedOn w:val="Standardowy"/>
    <w:uiPriority w:val="99"/>
    <w:rsid w:val="00886A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2A2D87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A2D8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E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929</Words>
  <Characters>5580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Krzyżoszczak Lidia</dc:creator>
  <cp:lastModifiedBy>Ewelina Lichaj</cp:lastModifiedBy>
  <cp:revision>3</cp:revision>
  <cp:lastPrinted>2024-08-06T11:22:00Z</cp:lastPrinted>
  <dcterms:created xsi:type="dcterms:W3CDTF">2024-08-26T10:18:00Z</dcterms:created>
  <dcterms:modified xsi:type="dcterms:W3CDTF">2024-08-26T10:23:00Z</dcterms:modified>
</cp:coreProperties>
</file>