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50365" w14:textId="77777777" w:rsidR="00B17E3D" w:rsidRPr="00B17E3D" w:rsidRDefault="001B4FBF" w:rsidP="00192129">
      <w:pPr>
        <w:jc w:val="center"/>
        <w:rPr>
          <w:b/>
        </w:rPr>
      </w:pPr>
      <w:r w:rsidRPr="00B17E3D">
        <w:rPr>
          <w:b/>
        </w:rPr>
        <w:t xml:space="preserve">PLAN DZIAŁALNOŚCI </w:t>
      </w:r>
    </w:p>
    <w:p w14:paraId="55E998DD" w14:textId="74653BF9" w:rsidR="005B3CF7" w:rsidRDefault="00B17E3D" w:rsidP="00192129">
      <w:pPr>
        <w:jc w:val="center"/>
      </w:pPr>
      <w:r>
        <w:t xml:space="preserve">„KOMUNALNEGO ZWIĄZKU GMIN REGIONU LESZCZYŃSKIEGO” </w:t>
      </w:r>
      <w:r w:rsidR="00952EC2">
        <w:t>NA ROK 20</w:t>
      </w:r>
      <w:r w:rsidR="00130D46">
        <w:t>21</w:t>
      </w:r>
    </w:p>
    <w:tbl>
      <w:tblPr>
        <w:tblStyle w:val="Tabela-Siatka"/>
        <w:tblW w:w="15693" w:type="dxa"/>
        <w:tblInd w:w="-601" w:type="dxa"/>
        <w:tblLook w:val="04A0" w:firstRow="1" w:lastRow="0" w:firstColumn="1" w:lastColumn="0" w:noHBand="0" w:noVBand="1"/>
      </w:tblPr>
      <w:tblGrid>
        <w:gridCol w:w="2052"/>
        <w:gridCol w:w="3617"/>
        <w:gridCol w:w="2364"/>
        <w:gridCol w:w="2891"/>
        <w:gridCol w:w="1726"/>
        <w:gridCol w:w="3043"/>
      </w:tblGrid>
      <w:tr w:rsidR="00336700" w:rsidRPr="002F7794" w14:paraId="3BCCBA47" w14:textId="77777777" w:rsidTr="004C3F06">
        <w:tc>
          <w:tcPr>
            <w:tcW w:w="2052" w:type="dxa"/>
          </w:tcPr>
          <w:p w14:paraId="3633FD2B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Cel strategiczny</w:t>
            </w:r>
          </w:p>
        </w:tc>
        <w:tc>
          <w:tcPr>
            <w:tcW w:w="3617" w:type="dxa"/>
          </w:tcPr>
          <w:p w14:paraId="03841D29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Zadanie (realizacja procesu)</w:t>
            </w:r>
          </w:p>
        </w:tc>
        <w:tc>
          <w:tcPr>
            <w:tcW w:w="2364" w:type="dxa"/>
          </w:tcPr>
          <w:p w14:paraId="7E5F6CC2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891" w:type="dxa"/>
          </w:tcPr>
          <w:p w14:paraId="2DDC3787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Zakładana wartość miernika do osiągnięcia w czasie</w:t>
            </w:r>
          </w:p>
        </w:tc>
        <w:tc>
          <w:tcPr>
            <w:tcW w:w="1726" w:type="dxa"/>
          </w:tcPr>
          <w:p w14:paraId="744B02FE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3043" w:type="dxa"/>
          </w:tcPr>
          <w:p w14:paraId="7CBEB904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Osoby odpowiedzialne</w:t>
            </w:r>
          </w:p>
        </w:tc>
      </w:tr>
      <w:tr w:rsidR="00407BC5" w:rsidRPr="00B17E3D" w14:paraId="69B4EF7B" w14:textId="77777777" w:rsidTr="004C3F06">
        <w:tc>
          <w:tcPr>
            <w:tcW w:w="2052" w:type="dxa"/>
            <w:vMerge w:val="restart"/>
          </w:tcPr>
          <w:p w14:paraId="3812F7F5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Zmniejszenie masy odpadów zmieszanych na rzecz zwiększenia masy odpadów selektywnie zebranych</w:t>
            </w:r>
          </w:p>
          <w:p w14:paraId="4ABF3464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  <w:p w14:paraId="2449B79F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  <w:p w14:paraId="3B1619B1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  <w:p w14:paraId="59E4675A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  <w:p w14:paraId="2A5DCF8C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  <w:p w14:paraId="6BEFFE41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  <w:p w14:paraId="70F9FFFE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  <w:p w14:paraId="41DEA132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311B0738" w14:textId="77777777" w:rsidR="00407BC5" w:rsidRPr="006521F8" w:rsidRDefault="00407BC5" w:rsidP="00407BC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1-Edukacja dzieci i młodzieży w zakresie zasad segregacji oraz płynących zagrożeń w razie jej braku</w:t>
            </w:r>
          </w:p>
          <w:p w14:paraId="74F0C1D6" w14:textId="30827B6D" w:rsidR="00407BC5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a) </w:t>
            </w:r>
            <w:r w:rsidR="00407BC5" w:rsidRPr="00EC24CA">
              <w:rPr>
                <w:color w:val="000000" w:themeColor="text1"/>
                <w:sz w:val="16"/>
                <w:szCs w:val="16"/>
              </w:rPr>
              <w:t xml:space="preserve">Kampania „Przedszkolaki z </w:t>
            </w:r>
            <w:proofErr w:type="spellStart"/>
            <w:r w:rsidR="00407BC5" w:rsidRPr="00EC24CA">
              <w:rPr>
                <w:color w:val="000000" w:themeColor="text1"/>
                <w:sz w:val="16"/>
                <w:szCs w:val="16"/>
              </w:rPr>
              <w:t>Segregolandii</w:t>
            </w:r>
            <w:proofErr w:type="spellEnd"/>
            <w:r w:rsidR="00407BC5" w:rsidRPr="00EC24CA">
              <w:rPr>
                <w:color w:val="000000" w:themeColor="text1"/>
                <w:sz w:val="16"/>
                <w:szCs w:val="16"/>
              </w:rPr>
              <w:t>” – online lub na żywo</w:t>
            </w:r>
          </w:p>
          <w:p w14:paraId="53492E6B" w14:textId="18C5C676" w:rsidR="00407BC5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b) </w:t>
            </w:r>
            <w:r w:rsidR="00407BC5" w:rsidRPr="00EC24CA">
              <w:rPr>
                <w:color w:val="000000" w:themeColor="text1"/>
                <w:sz w:val="16"/>
                <w:szCs w:val="16"/>
              </w:rPr>
              <w:t>Kampania „Akademia Odpadowa” – online lub na żywo</w:t>
            </w:r>
          </w:p>
          <w:p w14:paraId="3986AC7E" w14:textId="5C5EA7F7" w:rsidR="00407BC5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c) </w:t>
            </w:r>
            <w:r w:rsidR="00407BC5" w:rsidRPr="00EC24CA">
              <w:rPr>
                <w:color w:val="000000" w:themeColor="text1"/>
                <w:sz w:val="16"/>
                <w:szCs w:val="16"/>
              </w:rPr>
              <w:t>Kampania „SOS dla Środowiska, czyli segregujący, oszczędny, świadomy”- online lub na żywo</w:t>
            </w:r>
          </w:p>
          <w:p w14:paraId="7E942DA5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  <w:p w14:paraId="31BB7B55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5094297C" w14:textId="36236A87" w:rsidR="00407BC5" w:rsidRPr="006521F8" w:rsidRDefault="00407BC5" w:rsidP="00407BC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</w:t>
            </w:r>
          </w:p>
          <w:p w14:paraId="5F08547C" w14:textId="1B32B9AD" w:rsidR="00407BC5" w:rsidRPr="00987A69" w:rsidRDefault="00987A69" w:rsidP="00987A6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a) </w:t>
            </w:r>
            <w:r w:rsidR="007D76D1">
              <w:rPr>
                <w:color w:val="000000" w:themeColor="text1"/>
                <w:sz w:val="16"/>
                <w:szCs w:val="16"/>
              </w:rPr>
              <w:t>l</w:t>
            </w:r>
            <w:r w:rsidR="00407BC5" w:rsidRPr="00987A69">
              <w:rPr>
                <w:color w:val="000000" w:themeColor="text1"/>
                <w:sz w:val="16"/>
                <w:szCs w:val="16"/>
              </w:rPr>
              <w:t>iczba dzieci przedszkolnych i nauczycieli biorących udział,</w:t>
            </w:r>
          </w:p>
          <w:p w14:paraId="5D9DFC1A" w14:textId="078BEB5D" w:rsidR="00407BC5" w:rsidRPr="00987A69" w:rsidRDefault="00987A69" w:rsidP="00987A6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b) </w:t>
            </w:r>
            <w:r w:rsidR="007D76D1">
              <w:rPr>
                <w:color w:val="000000" w:themeColor="text1"/>
                <w:sz w:val="16"/>
                <w:szCs w:val="16"/>
              </w:rPr>
              <w:t>l</w:t>
            </w:r>
            <w:r w:rsidR="00407BC5" w:rsidRPr="00987A69">
              <w:rPr>
                <w:color w:val="000000" w:themeColor="text1"/>
                <w:sz w:val="16"/>
                <w:szCs w:val="16"/>
              </w:rPr>
              <w:t>iczba klas IV szkół podstawowych biorących udział,</w:t>
            </w:r>
          </w:p>
          <w:p w14:paraId="56C1896F" w14:textId="5C10F9C2" w:rsidR="00407BC5" w:rsidRPr="00987A69" w:rsidRDefault="00987A69" w:rsidP="00987A6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c) </w:t>
            </w:r>
            <w:r w:rsidR="007D76D1">
              <w:rPr>
                <w:color w:val="000000" w:themeColor="text1"/>
                <w:sz w:val="16"/>
                <w:szCs w:val="16"/>
              </w:rPr>
              <w:t>l</w:t>
            </w:r>
            <w:r w:rsidR="00407BC5" w:rsidRPr="00987A69">
              <w:rPr>
                <w:color w:val="000000" w:themeColor="text1"/>
                <w:sz w:val="16"/>
                <w:szCs w:val="16"/>
              </w:rPr>
              <w:t>iczba klas I gimnazjalnych i ponadgimnazjalnych biorących udział</w:t>
            </w:r>
          </w:p>
          <w:p w14:paraId="59C24F8C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</w:tcPr>
          <w:p w14:paraId="529DC488" w14:textId="77777777" w:rsidR="00407BC5" w:rsidRPr="006521F8" w:rsidRDefault="00407BC5" w:rsidP="00407BC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</w:t>
            </w:r>
          </w:p>
          <w:p w14:paraId="09896AFA" w14:textId="01B5DE28" w:rsidR="00407BC5" w:rsidRPr="00987A69" w:rsidRDefault="00987A69" w:rsidP="00987A6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a)</w:t>
            </w:r>
            <w:r w:rsidR="00CC62B6">
              <w:rPr>
                <w:color w:val="000000" w:themeColor="text1"/>
                <w:sz w:val="16"/>
                <w:szCs w:val="16"/>
              </w:rPr>
              <w:t xml:space="preserve"> </w:t>
            </w:r>
            <w:r w:rsidR="00407BC5" w:rsidRPr="00987A69">
              <w:rPr>
                <w:color w:val="000000" w:themeColor="text1"/>
                <w:sz w:val="16"/>
                <w:szCs w:val="16"/>
              </w:rPr>
              <w:t>3000 dzieci przedszkolnych wraz z nauczycielami,</w:t>
            </w:r>
          </w:p>
          <w:p w14:paraId="77D9BCED" w14:textId="39184593" w:rsidR="00407BC5" w:rsidRPr="00987A69" w:rsidRDefault="00987A69" w:rsidP="00987A6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b)</w:t>
            </w:r>
            <w:r w:rsidR="00CC62B6">
              <w:rPr>
                <w:color w:val="000000" w:themeColor="text1"/>
                <w:sz w:val="16"/>
                <w:szCs w:val="16"/>
              </w:rPr>
              <w:t xml:space="preserve"> </w:t>
            </w:r>
            <w:r w:rsidR="00407BC5" w:rsidRPr="00987A69">
              <w:rPr>
                <w:color w:val="000000" w:themeColor="text1"/>
                <w:sz w:val="16"/>
                <w:szCs w:val="16"/>
              </w:rPr>
              <w:t>4000 dzieci z klas IV szkoły podstawowej wraz z nauczycielami,</w:t>
            </w:r>
          </w:p>
          <w:p w14:paraId="7731D491" w14:textId="7331F636" w:rsidR="00407BC5" w:rsidRPr="00987A69" w:rsidRDefault="00987A69" w:rsidP="00987A6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c)</w:t>
            </w:r>
            <w:r w:rsidR="00CC62B6">
              <w:rPr>
                <w:color w:val="000000" w:themeColor="text1"/>
                <w:sz w:val="16"/>
                <w:szCs w:val="16"/>
              </w:rPr>
              <w:t xml:space="preserve"> </w:t>
            </w:r>
            <w:r w:rsidR="00407BC5" w:rsidRPr="00987A69">
              <w:rPr>
                <w:color w:val="000000" w:themeColor="text1"/>
                <w:sz w:val="16"/>
                <w:szCs w:val="16"/>
              </w:rPr>
              <w:t>2000 dzieci z I kl. szkół ponadgimnazjalnych wraz z nauczycielami,</w:t>
            </w:r>
          </w:p>
          <w:p w14:paraId="5F4B4EEC" w14:textId="2D1BEA06" w:rsidR="00407BC5" w:rsidRPr="007D23E1" w:rsidRDefault="00407BC5" w:rsidP="00407BC5">
            <w:pPr>
              <w:pStyle w:val="Akapitzlist"/>
              <w:ind w:left="31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</w:tcPr>
          <w:p w14:paraId="671FAE81" w14:textId="136D1D7D" w:rsidR="00407BC5" w:rsidRPr="00AD6C47" w:rsidRDefault="00407BC5" w:rsidP="00407B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6C47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="001347F6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45766946" w14:textId="77777777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6AB1772C" w14:textId="77777777" w:rsidR="00407BC5" w:rsidRDefault="00407BC5" w:rsidP="00407BC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2-Monika Kozłowska</w:t>
            </w:r>
          </w:p>
          <w:p w14:paraId="3535BD89" w14:textId="7147748C" w:rsidR="00407BC5" w:rsidRPr="00B17E3D" w:rsidRDefault="00407BC5" w:rsidP="00407BC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3-Joanna Orzechowska</w:t>
            </w:r>
          </w:p>
        </w:tc>
      </w:tr>
      <w:tr w:rsidR="00700C01" w:rsidRPr="00B17E3D" w14:paraId="284565B0" w14:textId="77777777" w:rsidTr="004C3F06">
        <w:trPr>
          <w:trHeight w:val="1997"/>
        </w:trPr>
        <w:tc>
          <w:tcPr>
            <w:tcW w:w="2052" w:type="dxa"/>
            <w:vMerge/>
          </w:tcPr>
          <w:p w14:paraId="5D544329" w14:textId="77777777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0AFED9EA" w14:textId="77777777" w:rsidR="00057585" w:rsidRPr="006521F8" w:rsidRDefault="00057585" w:rsidP="0005758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2-Prowadzenie kampanii informacyjnej dla dorosłych w zakresie zasad segregacji</w:t>
            </w:r>
          </w:p>
          <w:p w14:paraId="6DFA8BFE" w14:textId="2BF485CD" w:rsidR="00057585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a) </w:t>
            </w:r>
            <w:r w:rsidR="00057585" w:rsidRPr="00EC24CA">
              <w:rPr>
                <w:color w:val="000000" w:themeColor="text1"/>
                <w:sz w:val="16"/>
                <w:szCs w:val="16"/>
              </w:rPr>
              <w:t>Webinarium dla sołtysów i nauczycieli</w:t>
            </w:r>
          </w:p>
          <w:p w14:paraId="3FD992FF" w14:textId="6F75B322" w:rsidR="00057585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b) </w:t>
            </w:r>
            <w:r w:rsidR="00057585" w:rsidRPr="00EC24CA">
              <w:rPr>
                <w:color w:val="000000" w:themeColor="text1"/>
                <w:sz w:val="16"/>
                <w:szCs w:val="16"/>
              </w:rPr>
              <w:t xml:space="preserve">Kampania edukacyjna w przestrzeni publicznej z wykorzystaniem </w:t>
            </w:r>
            <w:r w:rsidR="001767AD" w:rsidRPr="00EC24CA">
              <w:rPr>
                <w:color w:val="000000" w:themeColor="text1"/>
                <w:sz w:val="16"/>
                <w:szCs w:val="16"/>
              </w:rPr>
              <w:t>graffiti</w:t>
            </w:r>
          </w:p>
          <w:p w14:paraId="3AB5FEC0" w14:textId="671C9301" w:rsidR="00700C01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c) </w:t>
            </w:r>
            <w:r w:rsidR="00057585" w:rsidRPr="00EC24CA">
              <w:rPr>
                <w:color w:val="000000" w:themeColor="text1"/>
                <w:sz w:val="16"/>
                <w:szCs w:val="16"/>
              </w:rPr>
              <w:t>Edukacja ekologiczna za pośrednictwem mediów lokalnych (materiały edukacyjne w prasie, radiu, TV)</w:t>
            </w:r>
          </w:p>
          <w:p w14:paraId="72FADC98" w14:textId="77777777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71F5476F" w14:textId="77777777" w:rsidR="00130D46" w:rsidRPr="006521F8" w:rsidRDefault="00130D46" w:rsidP="00130D46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</w:t>
            </w:r>
          </w:p>
          <w:p w14:paraId="69C274CB" w14:textId="3A2C2718" w:rsidR="00130D46" w:rsidRPr="006521F8" w:rsidRDefault="00130D46" w:rsidP="00130D46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a)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7D76D1">
              <w:rPr>
                <w:color w:val="000000" w:themeColor="text1"/>
                <w:sz w:val="16"/>
                <w:szCs w:val="16"/>
              </w:rPr>
              <w:t>l</w:t>
            </w:r>
            <w:r w:rsidRPr="006521F8">
              <w:rPr>
                <w:color w:val="000000" w:themeColor="text1"/>
                <w:sz w:val="16"/>
                <w:szCs w:val="16"/>
              </w:rPr>
              <w:t>iczba przeprowadzonych webinariów</w:t>
            </w:r>
          </w:p>
          <w:p w14:paraId="6407792B" w14:textId="565ACA2F" w:rsidR="00130D46" w:rsidRPr="006521F8" w:rsidRDefault="00130D46" w:rsidP="00130D46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b) </w:t>
            </w:r>
            <w:r w:rsidR="007D76D1">
              <w:rPr>
                <w:color w:val="000000" w:themeColor="text1"/>
                <w:sz w:val="16"/>
                <w:szCs w:val="16"/>
              </w:rPr>
              <w:t>l</w:t>
            </w:r>
            <w:r w:rsidRPr="006521F8">
              <w:rPr>
                <w:color w:val="000000" w:themeColor="text1"/>
                <w:sz w:val="16"/>
                <w:szCs w:val="16"/>
              </w:rPr>
              <w:t>iczba miejsc w przestrzeni publicznej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gdzie umieszczone zostaną </w:t>
            </w:r>
            <w:r w:rsidR="001767AD" w:rsidRPr="006521F8">
              <w:rPr>
                <w:color w:val="000000" w:themeColor="text1"/>
                <w:sz w:val="16"/>
                <w:szCs w:val="16"/>
              </w:rPr>
              <w:t>graffiti</w:t>
            </w:r>
          </w:p>
          <w:p w14:paraId="59115F7A" w14:textId="124A6DE8" w:rsidR="00700C01" w:rsidRPr="00B17E3D" w:rsidRDefault="00130D46" w:rsidP="00130D46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c) </w:t>
            </w:r>
            <w:r w:rsidR="007D76D1">
              <w:rPr>
                <w:color w:val="000000" w:themeColor="text1"/>
                <w:sz w:val="16"/>
                <w:szCs w:val="16"/>
              </w:rPr>
              <w:t>l</w:t>
            </w:r>
            <w:r w:rsidRPr="006521F8">
              <w:rPr>
                <w:color w:val="000000" w:themeColor="text1"/>
                <w:sz w:val="16"/>
                <w:szCs w:val="16"/>
              </w:rPr>
              <w:t>iczba publikowanych materiałów edukacyjnych</w:t>
            </w:r>
          </w:p>
        </w:tc>
        <w:tc>
          <w:tcPr>
            <w:tcW w:w="2891" w:type="dxa"/>
          </w:tcPr>
          <w:p w14:paraId="025CC5D1" w14:textId="77777777" w:rsidR="00130D46" w:rsidRPr="006521F8" w:rsidRDefault="00130D46" w:rsidP="00130D46">
            <w:pPr>
              <w:rPr>
                <w:sz w:val="16"/>
                <w:szCs w:val="16"/>
              </w:rPr>
            </w:pPr>
            <w:r w:rsidRPr="006521F8">
              <w:rPr>
                <w:sz w:val="16"/>
                <w:szCs w:val="16"/>
              </w:rPr>
              <w:t>2</w:t>
            </w:r>
          </w:p>
          <w:p w14:paraId="3C1D985A" w14:textId="5EBF7658" w:rsidR="00130D46" w:rsidRPr="00987A69" w:rsidRDefault="00987A69" w:rsidP="00987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 w:rsidR="00CC62B6">
              <w:rPr>
                <w:sz w:val="16"/>
                <w:szCs w:val="16"/>
              </w:rPr>
              <w:t xml:space="preserve"> </w:t>
            </w:r>
            <w:r w:rsidR="00130D46" w:rsidRPr="00987A69">
              <w:rPr>
                <w:sz w:val="16"/>
                <w:szCs w:val="16"/>
              </w:rPr>
              <w:t>2 webinaria,</w:t>
            </w:r>
          </w:p>
          <w:p w14:paraId="093AAAC9" w14:textId="722BEA34" w:rsidR="00987A69" w:rsidRDefault="00987A69" w:rsidP="00987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  <w:r w:rsidR="00CC62B6">
              <w:rPr>
                <w:sz w:val="16"/>
                <w:szCs w:val="16"/>
              </w:rPr>
              <w:t xml:space="preserve"> </w:t>
            </w:r>
            <w:r w:rsidR="00130D46" w:rsidRPr="00987A69">
              <w:rPr>
                <w:sz w:val="16"/>
                <w:szCs w:val="16"/>
              </w:rPr>
              <w:t>19 gmin w miejscach uzgodnionych z włodarzami,</w:t>
            </w:r>
          </w:p>
          <w:p w14:paraId="14A958F6" w14:textId="19C4BDBC" w:rsidR="00700C01" w:rsidRPr="00987A69" w:rsidRDefault="00987A69" w:rsidP="00987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</w:t>
            </w:r>
            <w:r w:rsidR="00CC62B6">
              <w:rPr>
                <w:sz w:val="16"/>
                <w:szCs w:val="16"/>
              </w:rPr>
              <w:t xml:space="preserve"> </w:t>
            </w:r>
            <w:r w:rsidR="00130D46" w:rsidRPr="00987A69">
              <w:rPr>
                <w:sz w:val="16"/>
                <w:szCs w:val="16"/>
              </w:rPr>
              <w:t>6 materiałów edukacyjnych</w:t>
            </w:r>
          </w:p>
        </w:tc>
        <w:tc>
          <w:tcPr>
            <w:tcW w:w="1726" w:type="dxa"/>
          </w:tcPr>
          <w:p w14:paraId="3FC69834" w14:textId="3A198833" w:rsidR="00700C01" w:rsidRPr="00B17E3D" w:rsidRDefault="00700C01" w:rsidP="00700C01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 w:rsidR="00130D46">
              <w:rPr>
                <w:color w:val="000000" w:themeColor="text1"/>
                <w:sz w:val="16"/>
                <w:szCs w:val="16"/>
              </w:rPr>
              <w:t>21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40C9DDA1" w14:textId="77777777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1B48420E" w14:textId="77777777" w:rsidR="00700C01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2-Monika Kozłowska</w:t>
            </w:r>
          </w:p>
          <w:p w14:paraId="3E1AE163" w14:textId="2B564404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</w:t>
            </w:r>
            <w:r w:rsidR="00130D46">
              <w:rPr>
                <w:color w:val="000000" w:themeColor="text1"/>
                <w:sz w:val="16"/>
                <w:szCs w:val="16"/>
              </w:rPr>
              <w:t>Joanna Orzechowska</w:t>
            </w:r>
          </w:p>
        </w:tc>
      </w:tr>
      <w:tr w:rsidR="00700C01" w:rsidRPr="00B17E3D" w14:paraId="4967DAB2" w14:textId="77777777" w:rsidTr="004C3F06">
        <w:tc>
          <w:tcPr>
            <w:tcW w:w="2052" w:type="dxa"/>
            <w:vMerge/>
          </w:tcPr>
          <w:p w14:paraId="095AD8CC" w14:textId="77777777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7D3BC500" w14:textId="0369CA69" w:rsidR="00700C01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3-Kontrola właścicieli nieruchomości pod kątem</w:t>
            </w:r>
            <w:r>
              <w:rPr>
                <w:color w:val="000000" w:themeColor="text1"/>
                <w:sz w:val="16"/>
                <w:szCs w:val="16"/>
              </w:rPr>
              <w:t xml:space="preserve"> prawidłowego postę</w:t>
            </w:r>
            <w:r w:rsidRPr="00B17E3D">
              <w:rPr>
                <w:color w:val="000000" w:themeColor="text1"/>
                <w:sz w:val="16"/>
                <w:szCs w:val="16"/>
              </w:rPr>
              <w:t>powania z odpadami</w:t>
            </w:r>
            <w:r w:rsidR="00B51B96">
              <w:rPr>
                <w:color w:val="000000" w:themeColor="text1"/>
                <w:sz w:val="16"/>
                <w:szCs w:val="16"/>
              </w:rPr>
              <w:t>:</w:t>
            </w:r>
          </w:p>
          <w:p w14:paraId="7EF415D5" w14:textId="4CD8AC92" w:rsidR="00B51B96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="005178B5" w:rsidRPr="00EC24CA">
              <w:rPr>
                <w:sz w:val="16"/>
                <w:szCs w:val="16"/>
              </w:rPr>
              <w:t>Prowadzenie kontroli prawidłowego segregowania odpadów komunalnych</w:t>
            </w:r>
            <w:r w:rsidR="009B47D0" w:rsidRPr="00EC24CA">
              <w:rPr>
                <w:sz w:val="16"/>
                <w:szCs w:val="16"/>
              </w:rPr>
              <w:t xml:space="preserve"> przez właścicieli nieruchomości zamieszkałych</w:t>
            </w:r>
          </w:p>
          <w:p w14:paraId="030D1520" w14:textId="4E408DF1" w:rsidR="005178B5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5178B5" w:rsidRPr="00EC24CA">
              <w:rPr>
                <w:sz w:val="16"/>
                <w:szCs w:val="16"/>
              </w:rPr>
              <w:t>Kontrola wyposażenia nieruchomości</w:t>
            </w:r>
            <w:r w:rsidR="009B47D0" w:rsidRPr="00EC24CA">
              <w:rPr>
                <w:sz w:val="16"/>
                <w:szCs w:val="16"/>
              </w:rPr>
              <w:t xml:space="preserve"> zamieszkałych</w:t>
            </w:r>
            <w:r w:rsidR="005178B5" w:rsidRPr="00EC24CA">
              <w:rPr>
                <w:sz w:val="16"/>
                <w:szCs w:val="16"/>
              </w:rPr>
              <w:t xml:space="preserve"> w kompostownik</w:t>
            </w:r>
            <w:r w:rsidR="009B47D0" w:rsidRPr="00EC24CA">
              <w:rPr>
                <w:sz w:val="16"/>
                <w:szCs w:val="16"/>
              </w:rPr>
              <w:t>i</w:t>
            </w:r>
          </w:p>
          <w:p w14:paraId="7901885C" w14:textId="77777777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</w:p>
          <w:p w14:paraId="4AD918E6" w14:textId="77777777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059D038E" w14:textId="2680E744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</w:t>
            </w:r>
            <w:r w:rsidR="00130D4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</w:t>
            </w:r>
            <w:r w:rsidR="003B0C69">
              <w:rPr>
                <w:color w:val="000000" w:themeColor="text1"/>
                <w:sz w:val="16"/>
                <w:szCs w:val="16"/>
              </w:rPr>
              <w:t>skontrolowanych nieruchomości</w:t>
            </w:r>
          </w:p>
        </w:tc>
        <w:tc>
          <w:tcPr>
            <w:tcW w:w="2891" w:type="dxa"/>
          </w:tcPr>
          <w:p w14:paraId="739E0373" w14:textId="058D511C" w:rsidR="00700C01" w:rsidRPr="00700C01" w:rsidRDefault="009B47D0" w:rsidP="00700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00C01" w:rsidRPr="00700C01">
              <w:rPr>
                <w:sz w:val="16"/>
                <w:szCs w:val="16"/>
              </w:rPr>
              <w:t>% właścicieli nieruchomości</w:t>
            </w:r>
          </w:p>
        </w:tc>
        <w:tc>
          <w:tcPr>
            <w:tcW w:w="1726" w:type="dxa"/>
          </w:tcPr>
          <w:p w14:paraId="0FF73AB5" w14:textId="1BABC7C4" w:rsidR="00700C01" w:rsidRPr="00B17E3D" w:rsidRDefault="00700C01" w:rsidP="00700C01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 w:rsidR="009B47D0">
              <w:rPr>
                <w:color w:val="000000" w:themeColor="text1"/>
                <w:sz w:val="16"/>
                <w:szCs w:val="16"/>
              </w:rPr>
              <w:t>21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1A93E2D6" w14:textId="77777777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3671DE3F" w14:textId="5D4F1133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2-Biuro Obsługi Klienta</w:t>
            </w:r>
          </w:p>
        </w:tc>
      </w:tr>
      <w:tr w:rsidR="00E24DE4" w:rsidRPr="00B17E3D" w14:paraId="3408F883" w14:textId="77777777" w:rsidTr="004C3F06">
        <w:tc>
          <w:tcPr>
            <w:tcW w:w="2052" w:type="dxa"/>
            <w:vMerge w:val="restart"/>
          </w:tcPr>
          <w:p w14:paraId="4D12450F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Zwiększenie dochodów budżetu Związku poprzez uszczelnienie systemu</w:t>
            </w:r>
          </w:p>
          <w:p w14:paraId="50F0239E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</w:p>
          <w:p w14:paraId="27935611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</w:p>
          <w:p w14:paraId="5A5992B5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</w:p>
          <w:p w14:paraId="395DFD00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</w:p>
          <w:p w14:paraId="65BFBB45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</w:p>
          <w:p w14:paraId="078030D8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vMerge w:val="restart"/>
          </w:tcPr>
          <w:p w14:paraId="5BDE7BB9" w14:textId="77777777" w:rsidR="00E24DE4" w:rsidRPr="00130D46" w:rsidRDefault="00E24DE4" w:rsidP="00700C01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lastRenderedPageBreak/>
              <w:t>1-Prowadzenie kontroli „zza biurka” poprzez:</w:t>
            </w:r>
          </w:p>
          <w:p w14:paraId="7A87D473" w14:textId="77777777" w:rsidR="004517D7" w:rsidRDefault="00E24DE4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Pr="00EC24CA">
              <w:rPr>
                <w:sz w:val="16"/>
                <w:szCs w:val="16"/>
              </w:rPr>
              <w:t xml:space="preserve">porównywanie liczby osób zgłoszonych do opłaty w deklaracji z danymi dotyczącymi urodzeń w </w:t>
            </w:r>
          </w:p>
          <w:p w14:paraId="013D5D53" w14:textId="48623493" w:rsidR="00E24DE4" w:rsidRPr="00EC24CA" w:rsidRDefault="00E24DE4" w:rsidP="00EC24CA">
            <w:pPr>
              <w:rPr>
                <w:sz w:val="16"/>
                <w:szCs w:val="16"/>
              </w:rPr>
            </w:pPr>
            <w:r w:rsidRPr="00EC24CA">
              <w:rPr>
                <w:sz w:val="16"/>
                <w:szCs w:val="16"/>
              </w:rPr>
              <w:t>2018</w:t>
            </w:r>
            <w:r w:rsidR="004517D7">
              <w:rPr>
                <w:sz w:val="16"/>
                <w:szCs w:val="16"/>
              </w:rPr>
              <w:t xml:space="preserve"> </w:t>
            </w:r>
            <w:r w:rsidRPr="00EC24CA">
              <w:rPr>
                <w:sz w:val="16"/>
                <w:szCs w:val="16"/>
              </w:rPr>
              <w:t>r., 2019 r., 2020 r.</w:t>
            </w:r>
          </w:p>
          <w:p w14:paraId="5D7F9465" w14:textId="0A96D22E" w:rsidR="00E24DE4" w:rsidRPr="00EC24CA" w:rsidRDefault="00E24DE4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Pr="00EC24CA">
              <w:rPr>
                <w:sz w:val="16"/>
                <w:szCs w:val="16"/>
              </w:rPr>
              <w:t>sprawdzenie zawarcia umów i uiszczania opłaty za gospodarowanie odpadami komunalnymi przez właścicieli nieruchomości niezamieszkałych</w:t>
            </w:r>
          </w:p>
          <w:p w14:paraId="62B6300D" w14:textId="77777777" w:rsidR="00E24DE4" w:rsidRPr="00130D46" w:rsidRDefault="00E24DE4" w:rsidP="00700C01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025E4183" w14:textId="77777777" w:rsidR="00E24DE4" w:rsidRPr="00EC24CA" w:rsidRDefault="00E24DE4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a) </w:t>
            </w:r>
            <w:r w:rsidRPr="00EC24CA">
              <w:rPr>
                <w:sz w:val="16"/>
                <w:szCs w:val="16"/>
              </w:rPr>
              <w:t>uchwycenie nieruchomości zamieszkałych których właściciele nie złożyli deklaracji,</w:t>
            </w:r>
          </w:p>
          <w:p w14:paraId="7503E972" w14:textId="321FB6B9" w:rsidR="00E24DE4" w:rsidRPr="00EC24CA" w:rsidRDefault="00E24DE4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Pr="00EC24CA">
              <w:rPr>
                <w:sz w:val="16"/>
                <w:szCs w:val="16"/>
              </w:rPr>
              <w:t>uchwycenie nieruchomości zamieszkałych, których właściciele zadeklarowali kompostowanie, lecz nie wyposażyli nieruchomości w kompostownik</w:t>
            </w:r>
          </w:p>
          <w:p w14:paraId="1ED584EC" w14:textId="77777777" w:rsidR="00E24DE4" w:rsidRPr="00B17E3D" w:rsidRDefault="00E24DE4" w:rsidP="00B51B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56DBDF63" w14:textId="1C410CBB" w:rsidR="00E24DE4" w:rsidRDefault="00E24DE4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Liczba wysłanych pism z prośba o weryfikację danych</w:t>
            </w:r>
          </w:p>
          <w:p w14:paraId="64EC2B1D" w14:textId="77777777" w:rsidR="007D76D1" w:rsidRDefault="007D76D1" w:rsidP="00700C01">
            <w:pPr>
              <w:rPr>
                <w:color w:val="000000" w:themeColor="text1"/>
                <w:sz w:val="16"/>
                <w:szCs w:val="16"/>
              </w:rPr>
            </w:pPr>
          </w:p>
          <w:p w14:paraId="00591A58" w14:textId="0B3AAC2F" w:rsidR="007D76D1" w:rsidRPr="00B17E3D" w:rsidRDefault="007D76D1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</w:tcPr>
          <w:p w14:paraId="755455D1" w14:textId="619D079F" w:rsidR="00E24DE4" w:rsidRPr="00700C01" w:rsidRDefault="00E24DE4" w:rsidP="00700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00C01">
              <w:rPr>
                <w:sz w:val="16"/>
                <w:szCs w:val="16"/>
              </w:rPr>
              <w:t>000 wysłanych pism</w:t>
            </w:r>
          </w:p>
        </w:tc>
        <w:tc>
          <w:tcPr>
            <w:tcW w:w="1726" w:type="dxa"/>
          </w:tcPr>
          <w:p w14:paraId="3F6D2771" w14:textId="1395BFEC" w:rsidR="00E24DE4" w:rsidRPr="00B17E3D" w:rsidRDefault="00E24DE4" w:rsidP="00700C01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598EED4B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5B324EE1" w14:textId="0DCA68EB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2-Biuro Obsługi Klienta</w:t>
            </w:r>
          </w:p>
        </w:tc>
      </w:tr>
      <w:tr w:rsidR="00E24DE4" w:rsidRPr="00B17E3D" w14:paraId="1E9E28D1" w14:textId="77777777" w:rsidTr="004C3F06">
        <w:tc>
          <w:tcPr>
            <w:tcW w:w="2052" w:type="dxa"/>
            <w:vMerge/>
          </w:tcPr>
          <w:p w14:paraId="57328D35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vMerge/>
          </w:tcPr>
          <w:p w14:paraId="788A19DF" w14:textId="6E546DC1" w:rsidR="00E24DE4" w:rsidRPr="00B51B96" w:rsidRDefault="00E24DE4" w:rsidP="00B51B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650F889B" w14:textId="30CA2699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przeprowadzonych kontroli</w:t>
            </w:r>
          </w:p>
        </w:tc>
        <w:tc>
          <w:tcPr>
            <w:tcW w:w="2891" w:type="dxa"/>
          </w:tcPr>
          <w:p w14:paraId="1FF8813F" w14:textId="77777777" w:rsidR="00E24DE4" w:rsidRPr="00700C01" w:rsidRDefault="00E24DE4" w:rsidP="00700C01">
            <w:pPr>
              <w:rPr>
                <w:sz w:val="16"/>
                <w:szCs w:val="16"/>
              </w:rPr>
            </w:pPr>
            <w:r w:rsidRPr="00700C01">
              <w:rPr>
                <w:sz w:val="16"/>
                <w:szCs w:val="16"/>
              </w:rPr>
              <w:t>10% właścicieli nieruchomości</w:t>
            </w:r>
          </w:p>
        </w:tc>
        <w:tc>
          <w:tcPr>
            <w:tcW w:w="1726" w:type="dxa"/>
          </w:tcPr>
          <w:p w14:paraId="1B8306AF" w14:textId="2EBD3626" w:rsidR="00E24DE4" w:rsidRPr="00B17E3D" w:rsidRDefault="00E24DE4" w:rsidP="00700C01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0CA43547" w14:textId="77777777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129CA622" w14:textId="2927A73C" w:rsidR="00E24DE4" w:rsidRPr="00B17E3D" w:rsidRDefault="00E24DE4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2-Biuro Obsługi Klienta</w:t>
            </w:r>
          </w:p>
        </w:tc>
      </w:tr>
      <w:tr w:rsidR="00700C01" w:rsidRPr="00B17E3D" w14:paraId="2260AA5F" w14:textId="77777777" w:rsidTr="004C3F06">
        <w:tc>
          <w:tcPr>
            <w:tcW w:w="2052" w:type="dxa"/>
            <w:vMerge/>
          </w:tcPr>
          <w:p w14:paraId="349091D3" w14:textId="77777777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7787C9A1" w14:textId="77777777" w:rsidR="00B324CE" w:rsidRPr="00130D46" w:rsidRDefault="00700C01" w:rsidP="00700C01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3-Wydawanie decyzji administracyjnych </w:t>
            </w:r>
          </w:p>
          <w:p w14:paraId="29371276" w14:textId="74D6388C" w:rsidR="00700C01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="00700C01" w:rsidRPr="00EC24CA">
              <w:rPr>
                <w:sz w:val="16"/>
                <w:szCs w:val="16"/>
              </w:rPr>
              <w:t>w stosunku do właścicieli nieruchomości</w:t>
            </w:r>
            <w:r w:rsidR="00B324CE" w:rsidRPr="00EC24CA">
              <w:rPr>
                <w:sz w:val="16"/>
                <w:szCs w:val="16"/>
              </w:rPr>
              <w:t xml:space="preserve"> zamieszkałych</w:t>
            </w:r>
            <w:r w:rsidR="00700C01" w:rsidRPr="00EC24CA">
              <w:rPr>
                <w:sz w:val="16"/>
                <w:szCs w:val="16"/>
              </w:rPr>
              <w:t>, którzy nie złożyli deklaracji lub złożyli ją niezgodnie ze stanem faktycznym</w:t>
            </w:r>
            <w:r w:rsidR="00B324CE" w:rsidRPr="00EC24CA">
              <w:rPr>
                <w:sz w:val="16"/>
                <w:szCs w:val="16"/>
              </w:rPr>
              <w:t>,</w:t>
            </w:r>
          </w:p>
          <w:p w14:paraId="007C0B2D" w14:textId="59445A07" w:rsidR="009B47D0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9B47D0" w:rsidRPr="00EC24CA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kompostownika,</w:t>
            </w:r>
          </w:p>
          <w:p w14:paraId="40CC054B" w14:textId="05B1AECD" w:rsidR="00700C01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B324CE" w:rsidRPr="00EC24CA">
              <w:rPr>
                <w:sz w:val="16"/>
                <w:szCs w:val="16"/>
              </w:rPr>
              <w:t>w stosunku do właścicieli nieruchomości niezamieszkałych, którzy nie zawarli umów z firmą odbierającą odpady komunalne</w:t>
            </w:r>
          </w:p>
          <w:p w14:paraId="6DF3F293" w14:textId="64212602" w:rsidR="0009717E" w:rsidRPr="00B17E3D" w:rsidRDefault="0009717E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42ADD38F" w14:textId="2B021DB6" w:rsidR="00700C01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w</w:t>
            </w:r>
            <w:r w:rsidR="003B0C69">
              <w:rPr>
                <w:color w:val="000000" w:themeColor="text1"/>
                <w:sz w:val="16"/>
                <w:szCs w:val="16"/>
              </w:rPr>
              <w:t>ydanych decyzji</w:t>
            </w:r>
          </w:p>
          <w:p w14:paraId="2199ECFE" w14:textId="77777777" w:rsidR="00700C01" w:rsidRDefault="00700C01" w:rsidP="00700C01">
            <w:pPr>
              <w:rPr>
                <w:sz w:val="16"/>
                <w:szCs w:val="16"/>
              </w:rPr>
            </w:pPr>
          </w:p>
          <w:p w14:paraId="29259029" w14:textId="77777777" w:rsidR="00700C01" w:rsidRDefault="00700C01" w:rsidP="00700C01">
            <w:pPr>
              <w:rPr>
                <w:sz w:val="16"/>
                <w:szCs w:val="16"/>
              </w:rPr>
            </w:pPr>
          </w:p>
          <w:p w14:paraId="21183E1A" w14:textId="77777777" w:rsidR="00700C01" w:rsidRPr="003271B3" w:rsidRDefault="00700C01" w:rsidP="00700C01">
            <w:pPr>
              <w:rPr>
                <w:sz w:val="16"/>
                <w:szCs w:val="16"/>
              </w:rPr>
            </w:pPr>
          </w:p>
        </w:tc>
        <w:tc>
          <w:tcPr>
            <w:tcW w:w="2891" w:type="dxa"/>
          </w:tcPr>
          <w:p w14:paraId="3A1330AE" w14:textId="6B29CC81" w:rsidR="00700C01" w:rsidRPr="00700C01" w:rsidRDefault="00130D46" w:rsidP="00700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00C01" w:rsidRPr="00700C01">
              <w:rPr>
                <w:sz w:val="16"/>
                <w:szCs w:val="16"/>
              </w:rPr>
              <w:t xml:space="preserve">00 </w:t>
            </w:r>
            <w:r w:rsidR="003B0C69">
              <w:rPr>
                <w:sz w:val="16"/>
                <w:szCs w:val="16"/>
              </w:rPr>
              <w:t>decyzji</w:t>
            </w:r>
          </w:p>
          <w:p w14:paraId="0D3F56C2" w14:textId="77777777" w:rsidR="00700C01" w:rsidRPr="00700C01" w:rsidRDefault="00700C01" w:rsidP="00700C01">
            <w:pPr>
              <w:rPr>
                <w:sz w:val="16"/>
                <w:szCs w:val="16"/>
              </w:rPr>
            </w:pPr>
          </w:p>
          <w:p w14:paraId="51F01842" w14:textId="77777777" w:rsidR="00700C01" w:rsidRPr="00700C01" w:rsidRDefault="00700C01" w:rsidP="00700C01">
            <w:pPr>
              <w:rPr>
                <w:sz w:val="16"/>
                <w:szCs w:val="16"/>
              </w:rPr>
            </w:pPr>
          </w:p>
          <w:p w14:paraId="02DF7645" w14:textId="77777777" w:rsidR="00700C01" w:rsidRPr="00700C01" w:rsidRDefault="00700C01" w:rsidP="00700C01">
            <w:pPr>
              <w:rPr>
                <w:sz w:val="16"/>
                <w:szCs w:val="16"/>
              </w:rPr>
            </w:pPr>
          </w:p>
          <w:p w14:paraId="51C8E3D2" w14:textId="77777777" w:rsidR="00700C01" w:rsidRPr="00700C01" w:rsidRDefault="00700C01" w:rsidP="00700C01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22D8D652" w14:textId="2A634333" w:rsidR="00700C01" w:rsidRPr="00B17E3D" w:rsidRDefault="00700C01" w:rsidP="00700C01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 w:rsidR="009B47D0">
              <w:rPr>
                <w:color w:val="000000" w:themeColor="text1"/>
                <w:sz w:val="16"/>
                <w:szCs w:val="16"/>
              </w:rPr>
              <w:t>21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73A2C8E6" w14:textId="77777777" w:rsidR="00700C01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470219D6" w14:textId="77777777" w:rsidR="00700C01" w:rsidRPr="00B17E3D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2-Agnieszka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Skorupińska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Głuszak</w:t>
            </w:r>
          </w:p>
          <w:p w14:paraId="36A6115E" w14:textId="3D15B526" w:rsidR="00700C01" w:rsidRDefault="00700C01" w:rsidP="00700C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3-Dorota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Zdonek</w:t>
            </w:r>
            <w:proofErr w:type="spellEnd"/>
          </w:p>
          <w:p w14:paraId="04D3406F" w14:textId="4EF5FA68" w:rsidR="009B47D0" w:rsidRDefault="009B47D0" w:rsidP="00700C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4-Paulina Zarwańska</w:t>
            </w:r>
          </w:p>
          <w:p w14:paraId="1BF508D6" w14:textId="3D53B28F" w:rsidR="00700C01" w:rsidRPr="00B17E3D" w:rsidRDefault="009B47D0" w:rsidP="009B47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5-Anna Walkowiak</w:t>
            </w:r>
          </w:p>
        </w:tc>
      </w:tr>
      <w:tr w:rsidR="0009717E" w:rsidRPr="00B17E3D" w14:paraId="3620269A" w14:textId="77777777" w:rsidTr="004C3F06">
        <w:tc>
          <w:tcPr>
            <w:tcW w:w="2052" w:type="dxa"/>
          </w:tcPr>
          <w:p w14:paraId="6D748B26" w14:textId="77777777" w:rsidR="0009717E" w:rsidRDefault="0009717E" w:rsidP="00700C01">
            <w:pPr>
              <w:rPr>
                <w:color w:val="000000" w:themeColor="text1"/>
                <w:sz w:val="16"/>
                <w:szCs w:val="16"/>
              </w:rPr>
            </w:pPr>
            <w:bookmarkStart w:id="0" w:name="_Hlk58274988"/>
            <w:r>
              <w:rPr>
                <w:color w:val="000000" w:themeColor="text1"/>
                <w:sz w:val="16"/>
                <w:szCs w:val="16"/>
              </w:rPr>
              <w:t>Nadzór nad prawidłowością wykonywania usług z zakresu odbioru odpadów</w:t>
            </w:r>
          </w:p>
          <w:p w14:paraId="65B79ED1" w14:textId="77777777" w:rsidR="00357D35" w:rsidRDefault="00357D35" w:rsidP="00700C01">
            <w:pPr>
              <w:rPr>
                <w:color w:val="000000" w:themeColor="text1"/>
                <w:sz w:val="16"/>
                <w:szCs w:val="16"/>
              </w:rPr>
            </w:pPr>
          </w:p>
          <w:p w14:paraId="231BF97F" w14:textId="2B0B25D8" w:rsidR="00357D35" w:rsidRPr="00B17E3D" w:rsidRDefault="00357D35" w:rsidP="00700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033F4A64" w14:textId="0C8BAEEA" w:rsidR="0009717E" w:rsidRPr="00357D35" w:rsidRDefault="00357D35" w:rsidP="00357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09717E" w:rsidRPr="00357D35">
              <w:rPr>
                <w:sz w:val="16"/>
                <w:szCs w:val="16"/>
              </w:rPr>
              <w:t>Kontrola podmiotów wpisanych do RDR</w:t>
            </w:r>
          </w:p>
        </w:tc>
        <w:tc>
          <w:tcPr>
            <w:tcW w:w="2364" w:type="dxa"/>
          </w:tcPr>
          <w:p w14:paraId="2E159C38" w14:textId="58F62C77" w:rsidR="0009717E" w:rsidRPr="00B17E3D" w:rsidRDefault="0009717E" w:rsidP="00700C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skontrolowanych podmiotów</w:t>
            </w:r>
          </w:p>
        </w:tc>
        <w:tc>
          <w:tcPr>
            <w:tcW w:w="2891" w:type="dxa"/>
          </w:tcPr>
          <w:p w14:paraId="0E16EB8A" w14:textId="19839200" w:rsidR="0009717E" w:rsidRDefault="0009717E" w:rsidP="00700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80 % podmiotów wpisanych do RDR</w:t>
            </w:r>
          </w:p>
        </w:tc>
        <w:tc>
          <w:tcPr>
            <w:tcW w:w="1726" w:type="dxa"/>
          </w:tcPr>
          <w:p w14:paraId="2056B36C" w14:textId="67C13A45" w:rsidR="0009717E" w:rsidRPr="00B17E3D" w:rsidRDefault="0009717E" w:rsidP="00700C0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31.12.2021 r.</w:t>
            </w:r>
          </w:p>
        </w:tc>
        <w:tc>
          <w:tcPr>
            <w:tcW w:w="3043" w:type="dxa"/>
          </w:tcPr>
          <w:p w14:paraId="567E4AAC" w14:textId="4D94352F" w:rsidR="0009717E" w:rsidRDefault="00357D35" w:rsidP="00700C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24920386" w14:textId="49C917E7" w:rsidR="00357D35" w:rsidRDefault="00357D35" w:rsidP="00700C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2-Bogumiła Pawlak</w:t>
            </w:r>
          </w:p>
          <w:p w14:paraId="392E091B" w14:textId="42A6CBDD" w:rsidR="00357D35" w:rsidRPr="00B17E3D" w:rsidRDefault="00357D35" w:rsidP="00700C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3-Anna Walkowiak</w:t>
            </w:r>
          </w:p>
        </w:tc>
      </w:tr>
      <w:bookmarkEnd w:id="0"/>
      <w:tr w:rsidR="00F74E37" w:rsidRPr="00574545" w14:paraId="4E9B51A9" w14:textId="77777777" w:rsidTr="004C3F06">
        <w:trPr>
          <w:trHeight w:val="1060"/>
        </w:trPr>
        <w:tc>
          <w:tcPr>
            <w:tcW w:w="2052" w:type="dxa"/>
            <w:vMerge w:val="restart"/>
          </w:tcPr>
          <w:p w14:paraId="71E8DF0B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Zwiększenie dochodów Związku  poprzez zintensyfikowanie działań windykacyjno-egzekucyjnych</w:t>
            </w:r>
          </w:p>
          <w:p w14:paraId="0DC1A036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582BEACB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27DB49E9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22AF3328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364A5242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5C4287D0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7F612E98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4E457CF9" w14:textId="65C20293" w:rsidR="00F74E37" w:rsidRPr="007D4B2E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574545">
              <w:rPr>
                <w:color w:val="000000" w:themeColor="text1"/>
                <w:sz w:val="16"/>
                <w:szCs w:val="16"/>
              </w:rPr>
              <w:t>-Wystawianie upomnień w trybie ustawy o postępowaniu egzekucyjnym w administracji</w:t>
            </w:r>
          </w:p>
        </w:tc>
        <w:tc>
          <w:tcPr>
            <w:tcW w:w="2364" w:type="dxa"/>
          </w:tcPr>
          <w:p w14:paraId="5AD82AC1" w14:textId="77777777" w:rsidR="00F74E37" w:rsidRPr="00574545" w:rsidRDefault="00F74E37" w:rsidP="001355B3">
            <w:pPr>
              <w:rPr>
                <w:color w:val="000000" w:themeColor="text1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Liczba wysłanych upomnień</w:t>
            </w:r>
          </w:p>
        </w:tc>
        <w:tc>
          <w:tcPr>
            <w:tcW w:w="2891" w:type="dxa"/>
          </w:tcPr>
          <w:p w14:paraId="31ED2733" w14:textId="77777777" w:rsidR="00F74E37" w:rsidRPr="00574545" w:rsidRDefault="00F74E37" w:rsidP="001355B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20 000</w:t>
            </w:r>
            <w:r w:rsidRPr="00574545">
              <w:rPr>
                <w:color w:val="000000" w:themeColor="text1"/>
                <w:sz w:val="16"/>
                <w:szCs w:val="16"/>
              </w:rPr>
              <w:t xml:space="preserve"> wysłanych upomnień</w:t>
            </w:r>
          </w:p>
        </w:tc>
        <w:tc>
          <w:tcPr>
            <w:tcW w:w="1726" w:type="dxa"/>
          </w:tcPr>
          <w:p w14:paraId="72059761" w14:textId="4AA1FA12" w:rsidR="00F74E37" w:rsidRPr="00574545" w:rsidRDefault="00F74E37" w:rsidP="001355B3">
            <w:pPr>
              <w:jc w:val="center"/>
              <w:rPr>
                <w:color w:val="000000" w:themeColor="text1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Pr="00574545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5B8D6BDB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 xml:space="preserve">1-Lidia </w:t>
            </w:r>
            <w:proofErr w:type="spellStart"/>
            <w:r w:rsidRPr="00574545">
              <w:rPr>
                <w:color w:val="000000" w:themeColor="text1"/>
                <w:sz w:val="16"/>
                <w:szCs w:val="16"/>
              </w:rPr>
              <w:t>Krzyżoszczak</w:t>
            </w:r>
            <w:proofErr w:type="spellEnd"/>
          </w:p>
          <w:p w14:paraId="5B6FA811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2-Michał Lorych</w:t>
            </w:r>
          </w:p>
          <w:p w14:paraId="658F8983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74E37" w:rsidRPr="006763E2" w14:paraId="5F9AED2A" w14:textId="77777777" w:rsidTr="004C3F06">
        <w:tc>
          <w:tcPr>
            <w:tcW w:w="2052" w:type="dxa"/>
            <w:vMerge/>
          </w:tcPr>
          <w:p w14:paraId="3798AFE3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77A07C17" w14:textId="5EE9AAC0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574545">
              <w:rPr>
                <w:color w:val="000000" w:themeColor="text1"/>
                <w:sz w:val="16"/>
                <w:szCs w:val="16"/>
              </w:rPr>
              <w:t>-Wystawianie tytułów wykonawczych w trybie ustawy o postępowaniu egzekucyjnym w administracji</w:t>
            </w:r>
          </w:p>
        </w:tc>
        <w:tc>
          <w:tcPr>
            <w:tcW w:w="2364" w:type="dxa"/>
          </w:tcPr>
          <w:p w14:paraId="62C57C62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Liczba wystawionych tytułów wykonawczych</w:t>
            </w:r>
          </w:p>
          <w:p w14:paraId="4D41A985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6B113F10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0FAD2A4C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</w:tcPr>
          <w:p w14:paraId="013C653A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4 000 </w:t>
            </w:r>
            <w:r w:rsidRPr="00574545">
              <w:rPr>
                <w:color w:val="000000" w:themeColor="text1"/>
                <w:sz w:val="16"/>
                <w:szCs w:val="16"/>
              </w:rPr>
              <w:t>wystawionych tytułów</w:t>
            </w:r>
          </w:p>
        </w:tc>
        <w:tc>
          <w:tcPr>
            <w:tcW w:w="1726" w:type="dxa"/>
          </w:tcPr>
          <w:p w14:paraId="05041DB8" w14:textId="235A4350" w:rsidR="00F74E37" w:rsidRPr="00574545" w:rsidRDefault="00F74E37" w:rsidP="001355B3">
            <w:pPr>
              <w:jc w:val="center"/>
              <w:rPr>
                <w:color w:val="000000" w:themeColor="text1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Pr="00574545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09F4BF71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 xml:space="preserve">1-Lidia </w:t>
            </w:r>
            <w:proofErr w:type="spellStart"/>
            <w:r w:rsidRPr="00574545">
              <w:rPr>
                <w:color w:val="000000" w:themeColor="text1"/>
                <w:sz w:val="16"/>
                <w:szCs w:val="16"/>
              </w:rPr>
              <w:t>Krzyżoszczak</w:t>
            </w:r>
            <w:proofErr w:type="spellEnd"/>
          </w:p>
          <w:p w14:paraId="0D60F561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2-Michał Lorych</w:t>
            </w:r>
          </w:p>
          <w:p w14:paraId="5BB23B99" w14:textId="77777777" w:rsidR="00F74E37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5FA532CE" w14:textId="77777777" w:rsidR="00F74E37" w:rsidRPr="006763E2" w:rsidRDefault="00F74E37" w:rsidP="001355B3">
            <w:pPr>
              <w:jc w:val="center"/>
              <w:rPr>
                <w:sz w:val="16"/>
                <w:szCs w:val="16"/>
              </w:rPr>
            </w:pPr>
          </w:p>
        </w:tc>
      </w:tr>
      <w:tr w:rsidR="00F74E37" w:rsidRPr="00574545" w14:paraId="03F13ABB" w14:textId="77777777" w:rsidTr="004C3F06">
        <w:trPr>
          <w:trHeight w:val="549"/>
        </w:trPr>
        <w:tc>
          <w:tcPr>
            <w:tcW w:w="2052" w:type="dxa"/>
            <w:vMerge/>
          </w:tcPr>
          <w:p w14:paraId="5589466A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0E5F2867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</w:tc>
        <w:tc>
          <w:tcPr>
            <w:tcW w:w="2364" w:type="dxa"/>
          </w:tcPr>
          <w:p w14:paraId="739DAD5D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wydanych decyzji</w:t>
            </w:r>
          </w:p>
        </w:tc>
        <w:tc>
          <w:tcPr>
            <w:tcW w:w="2891" w:type="dxa"/>
          </w:tcPr>
          <w:p w14:paraId="0310C099" w14:textId="77777777" w:rsidR="00F74E37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 decyzji</w:t>
            </w:r>
          </w:p>
        </w:tc>
        <w:tc>
          <w:tcPr>
            <w:tcW w:w="1726" w:type="dxa"/>
          </w:tcPr>
          <w:p w14:paraId="34B97224" w14:textId="1B7816AA" w:rsidR="00F74E37" w:rsidRPr="00574545" w:rsidRDefault="00F74E37" w:rsidP="001355B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31.12.2021 r. </w:t>
            </w:r>
          </w:p>
        </w:tc>
        <w:tc>
          <w:tcPr>
            <w:tcW w:w="3043" w:type="dxa"/>
          </w:tcPr>
          <w:p w14:paraId="495CB0A3" w14:textId="77777777" w:rsidR="00F74E37" w:rsidRPr="00574545" w:rsidRDefault="00F74E37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1-Paulina Tchórzewska</w:t>
            </w:r>
          </w:p>
        </w:tc>
      </w:tr>
      <w:tr w:rsidR="00EB40AA" w14:paraId="761A2BA7" w14:textId="77777777" w:rsidTr="00B1250F">
        <w:trPr>
          <w:trHeight w:val="1172"/>
        </w:trPr>
        <w:tc>
          <w:tcPr>
            <w:tcW w:w="2052" w:type="dxa"/>
          </w:tcPr>
          <w:p w14:paraId="00C589F5" w14:textId="77777777" w:rsidR="00EB40AA" w:rsidRPr="00B774E3" w:rsidRDefault="00EB40AA" w:rsidP="000814A7">
            <w:pPr>
              <w:rPr>
                <w:color w:val="000000" w:themeColor="text1"/>
                <w:sz w:val="16"/>
                <w:szCs w:val="16"/>
              </w:rPr>
            </w:pPr>
            <w:bookmarkStart w:id="1" w:name="_Hlk58842320"/>
            <w:r w:rsidRPr="00B774E3">
              <w:rPr>
                <w:color w:val="000000" w:themeColor="text1"/>
                <w:sz w:val="16"/>
                <w:szCs w:val="16"/>
              </w:rPr>
              <w:t>Zapewnienie funkcjonowania Biura</w:t>
            </w:r>
          </w:p>
        </w:tc>
        <w:tc>
          <w:tcPr>
            <w:tcW w:w="3617" w:type="dxa"/>
          </w:tcPr>
          <w:p w14:paraId="793D5CAA" w14:textId="197B527B" w:rsidR="00C83FEC" w:rsidRDefault="00F579BE" w:rsidP="000814A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1-Przeprowadzenie postępowania o udzielenie zamówienia publicznego na „Świadczenie usług pocztowych w obrocie krajowym i zagranicznym w zakresie odbioru przesyłek z siedziby zamawiającego -przyjmowanie, przemieszczanie i doręczanie przesyłek pocztowych, paczek pocztowych oraz ich ewentualnych zwrotów na potrzeby Komunalnego Związku Gmin Regionu Leszczyńskiego”</w:t>
            </w:r>
          </w:p>
        </w:tc>
        <w:tc>
          <w:tcPr>
            <w:tcW w:w="2364" w:type="dxa"/>
          </w:tcPr>
          <w:p w14:paraId="4218E6D2" w14:textId="049C2356" w:rsidR="00EB40AA" w:rsidRDefault="00EB40AA" w:rsidP="000814A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Wyłonienie wykonawcy</w:t>
            </w:r>
          </w:p>
        </w:tc>
        <w:tc>
          <w:tcPr>
            <w:tcW w:w="2891" w:type="dxa"/>
          </w:tcPr>
          <w:p w14:paraId="505BEEAA" w14:textId="6FC40DAF" w:rsidR="00EB40AA" w:rsidRDefault="00EB40AA" w:rsidP="000814A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Podpisanie umowy</w:t>
            </w:r>
          </w:p>
        </w:tc>
        <w:tc>
          <w:tcPr>
            <w:tcW w:w="1726" w:type="dxa"/>
          </w:tcPr>
          <w:p w14:paraId="71DFCA91" w14:textId="090A03C0" w:rsidR="00EB40AA" w:rsidRDefault="00EB40AA" w:rsidP="000814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28.02.2021 r.</w:t>
            </w:r>
          </w:p>
        </w:tc>
        <w:tc>
          <w:tcPr>
            <w:tcW w:w="3043" w:type="dxa"/>
          </w:tcPr>
          <w:p w14:paraId="316B2293" w14:textId="77777777" w:rsidR="00EB40AA" w:rsidRDefault="00EB40AA" w:rsidP="000814A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1-Marzena Ratajczak</w:t>
            </w:r>
          </w:p>
        </w:tc>
      </w:tr>
      <w:bookmarkEnd w:id="1"/>
    </w:tbl>
    <w:p w14:paraId="0E08DD8B" w14:textId="77777777" w:rsidR="0038469D" w:rsidRDefault="0038469D" w:rsidP="00C83FEC">
      <w:pPr>
        <w:jc w:val="center"/>
        <w:rPr>
          <w:b/>
          <w:color w:val="000000" w:themeColor="text1"/>
        </w:rPr>
      </w:pPr>
    </w:p>
    <w:p w14:paraId="235AA8B3" w14:textId="749B89F8" w:rsidR="00B17E3D" w:rsidRPr="005B3CF7" w:rsidRDefault="002F62B2" w:rsidP="00C83FEC">
      <w:pPr>
        <w:jc w:val="center"/>
        <w:rPr>
          <w:b/>
          <w:color w:val="000000" w:themeColor="text1"/>
        </w:rPr>
      </w:pPr>
      <w:r w:rsidRPr="00B17E3D">
        <w:rPr>
          <w:b/>
          <w:color w:val="000000" w:themeColor="text1"/>
        </w:rPr>
        <w:t>REJEST RYZYK</w:t>
      </w:r>
    </w:p>
    <w:p w14:paraId="6227D368" w14:textId="7D9A342B" w:rsidR="000B7A13" w:rsidRDefault="00B17E3D" w:rsidP="008B1E66">
      <w:pPr>
        <w:jc w:val="center"/>
        <w:rPr>
          <w:color w:val="000000" w:themeColor="text1"/>
        </w:rPr>
      </w:pPr>
      <w:r w:rsidRPr="00B17E3D">
        <w:rPr>
          <w:color w:val="000000" w:themeColor="text1"/>
        </w:rPr>
        <w:t xml:space="preserve">„KOMUNALNEGO ZWIAZKU GMIN REGIONU LESZCZYŃSKIEGO” </w:t>
      </w:r>
      <w:r w:rsidR="00512359">
        <w:rPr>
          <w:color w:val="000000" w:themeColor="text1"/>
        </w:rPr>
        <w:t>NA ROK 20</w:t>
      </w:r>
      <w:r w:rsidR="00130D46">
        <w:rPr>
          <w:color w:val="000000" w:themeColor="text1"/>
        </w:rPr>
        <w:t>21</w:t>
      </w:r>
    </w:p>
    <w:p w14:paraId="1FD04651" w14:textId="77777777" w:rsidR="005B3CF7" w:rsidRPr="00B17E3D" w:rsidRDefault="005B3CF7" w:rsidP="008B1E66">
      <w:pPr>
        <w:jc w:val="center"/>
        <w:rPr>
          <w:color w:val="000000" w:themeColor="text1"/>
        </w:rPr>
      </w:pPr>
    </w:p>
    <w:tbl>
      <w:tblPr>
        <w:tblStyle w:val="Tabela-Siatka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56"/>
        <w:gridCol w:w="3798"/>
        <w:gridCol w:w="3856"/>
        <w:gridCol w:w="2127"/>
        <w:gridCol w:w="1559"/>
        <w:gridCol w:w="2268"/>
      </w:tblGrid>
      <w:tr w:rsidR="00B17E3D" w:rsidRPr="00B17E3D" w14:paraId="4FA5AF43" w14:textId="77777777" w:rsidTr="004C3F06">
        <w:tc>
          <w:tcPr>
            <w:tcW w:w="2156" w:type="dxa"/>
          </w:tcPr>
          <w:p w14:paraId="2CE63664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Cel strategiczny</w:t>
            </w:r>
          </w:p>
        </w:tc>
        <w:tc>
          <w:tcPr>
            <w:tcW w:w="3798" w:type="dxa"/>
          </w:tcPr>
          <w:p w14:paraId="16C16C9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Zadanie (realizacja procesu)</w:t>
            </w:r>
          </w:p>
        </w:tc>
        <w:tc>
          <w:tcPr>
            <w:tcW w:w="3856" w:type="dxa"/>
          </w:tcPr>
          <w:p w14:paraId="1570145C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Identyfikacja ryzyka</w:t>
            </w:r>
          </w:p>
        </w:tc>
        <w:tc>
          <w:tcPr>
            <w:tcW w:w="2127" w:type="dxa"/>
          </w:tcPr>
          <w:p w14:paraId="07C9BAAF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Prawdopodobieństwo/Znaczenie</w:t>
            </w:r>
          </w:p>
        </w:tc>
        <w:tc>
          <w:tcPr>
            <w:tcW w:w="1559" w:type="dxa"/>
          </w:tcPr>
          <w:p w14:paraId="610B73F5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Stopień ryzyka</w:t>
            </w:r>
          </w:p>
        </w:tc>
        <w:tc>
          <w:tcPr>
            <w:tcW w:w="2268" w:type="dxa"/>
          </w:tcPr>
          <w:p w14:paraId="0F6C7A8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Reakcja na ryzyko</w:t>
            </w:r>
          </w:p>
        </w:tc>
      </w:tr>
      <w:tr w:rsidR="00B17E3D" w:rsidRPr="00B17E3D" w14:paraId="65648E16" w14:textId="77777777" w:rsidTr="004C3F06">
        <w:tc>
          <w:tcPr>
            <w:tcW w:w="2156" w:type="dxa"/>
            <w:vMerge w:val="restart"/>
          </w:tcPr>
          <w:p w14:paraId="224180D9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  <w:bookmarkStart w:id="2" w:name="_Hlk58273697"/>
            <w:r w:rsidRPr="00B17E3D">
              <w:rPr>
                <w:color w:val="000000" w:themeColor="text1"/>
                <w:sz w:val="16"/>
                <w:szCs w:val="16"/>
              </w:rPr>
              <w:t xml:space="preserve">Zmniejszenie masy odpadów zmieszanych na rzecz zwiększenia </w:t>
            </w:r>
            <w:r w:rsidR="00801D47" w:rsidRPr="00B17E3D">
              <w:rPr>
                <w:color w:val="000000" w:themeColor="text1"/>
                <w:sz w:val="16"/>
                <w:szCs w:val="16"/>
              </w:rPr>
              <w:t xml:space="preserve">masy </w:t>
            </w:r>
            <w:r w:rsidRPr="00B17E3D">
              <w:rPr>
                <w:color w:val="000000" w:themeColor="text1"/>
                <w:sz w:val="16"/>
                <w:szCs w:val="16"/>
              </w:rPr>
              <w:t>odpadów selektywnie zebranych</w:t>
            </w:r>
          </w:p>
          <w:p w14:paraId="45F8C0B3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  <w:p w14:paraId="730571E2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  <w:p w14:paraId="32EEE9A8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  <w:p w14:paraId="1286A3EE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  <w:p w14:paraId="524BA964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  <w:p w14:paraId="3BAE498E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  <w:p w14:paraId="28489977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  <w:p w14:paraId="04342BA6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1E769527" w14:textId="77777777" w:rsidR="00130D46" w:rsidRPr="006521F8" w:rsidRDefault="00130D46" w:rsidP="00130D46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1-Edukacja dzieci i młodzieży w zakresie zasad segregacji oraz płynących zagrożeń w razie jej braku</w:t>
            </w:r>
          </w:p>
          <w:p w14:paraId="4644AE97" w14:textId="36510C45" w:rsidR="00130D46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a) </w:t>
            </w:r>
            <w:r w:rsidR="00130D46" w:rsidRPr="00EC24CA">
              <w:rPr>
                <w:color w:val="000000" w:themeColor="text1"/>
                <w:sz w:val="16"/>
                <w:szCs w:val="16"/>
              </w:rPr>
              <w:t xml:space="preserve">Kampania „Przedszkolaki z </w:t>
            </w:r>
            <w:proofErr w:type="spellStart"/>
            <w:r w:rsidR="00130D46" w:rsidRPr="00EC24CA">
              <w:rPr>
                <w:color w:val="000000" w:themeColor="text1"/>
                <w:sz w:val="16"/>
                <w:szCs w:val="16"/>
              </w:rPr>
              <w:t>Segregolandii</w:t>
            </w:r>
            <w:proofErr w:type="spellEnd"/>
            <w:r w:rsidR="00130D46" w:rsidRPr="00EC24CA">
              <w:rPr>
                <w:color w:val="000000" w:themeColor="text1"/>
                <w:sz w:val="16"/>
                <w:szCs w:val="16"/>
              </w:rPr>
              <w:t>” – online lub na żywo</w:t>
            </w:r>
          </w:p>
          <w:p w14:paraId="53EAC440" w14:textId="5E507DC5" w:rsidR="00130D46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b) </w:t>
            </w:r>
            <w:r w:rsidR="00130D46" w:rsidRPr="00EC24CA">
              <w:rPr>
                <w:color w:val="000000" w:themeColor="text1"/>
                <w:sz w:val="16"/>
                <w:szCs w:val="16"/>
              </w:rPr>
              <w:t>Kampania „Akademia Odpadowa” – online lub na żywo</w:t>
            </w:r>
          </w:p>
          <w:p w14:paraId="7F7B6932" w14:textId="455535D0" w:rsidR="000B7A13" w:rsidRPr="00B17E3D" w:rsidRDefault="00EC24CA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c) </w:t>
            </w:r>
            <w:r w:rsidR="00130D46" w:rsidRPr="00EC24CA">
              <w:rPr>
                <w:color w:val="000000" w:themeColor="text1"/>
                <w:sz w:val="16"/>
                <w:szCs w:val="16"/>
              </w:rPr>
              <w:t>Kampania „SOS dla Środowiska, czyli segregujący, oszczędny, świadomy”- online lub na żywo</w:t>
            </w:r>
          </w:p>
        </w:tc>
        <w:tc>
          <w:tcPr>
            <w:tcW w:w="3856" w:type="dxa"/>
          </w:tcPr>
          <w:p w14:paraId="5CB8B801" w14:textId="3929F2A5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</w:t>
            </w:r>
            <w:r w:rsidR="00F579BE">
              <w:rPr>
                <w:color w:val="000000" w:themeColor="text1"/>
                <w:sz w:val="16"/>
                <w:szCs w:val="16"/>
              </w:rPr>
              <w:t>w</w:t>
            </w:r>
            <w:r w:rsidRPr="006521F8">
              <w:rPr>
                <w:color w:val="000000" w:themeColor="text1"/>
                <w:sz w:val="16"/>
                <w:szCs w:val="16"/>
              </w:rPr>
              <w:t>ykorzystanie środków niezgodnie z przeznaczeniem lub niezgodnie z obowiązującymi przepisami).</w:t>
            </w:r>
          </w:p>
          <w:p w14:paraId="3577D894" w14:textId="73A0CECD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</w:t>
            </w:r>
            <w:r w:rsidR="00F579BE">
              <w:rPr>
                <w:color w:val="000000" w:themeColor="text1"/>
                <w:sz w:val="16"/>
                <w:szCs w:val="16"/>
              </w:rPr>
              <w:t>l</w:t>
            </w:r>
            <w:r w:rsidRPr="006521F8">
              <w:rPr>
                <w:color w:val="000000" w:themeColor="text1"/>
                <w:sz w:val="16"/>
                <w:szCs w:val="16"/>
              </w:rPr>
              <w:t>iczebność personelu)</w:t>
            </w:r>
          </w:p>
          <w:p w14:paraId="51BC73EA" w14:textId="2640E79B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zasobów ludzkich (</w:t>
            </w:r>
            <w:r w:rsidR="00F579BE">
              <w:rPr>
                <w:color w:val="000000" w:themeColor="text1"/>
                <w:sz w:val="16"/>
                <w:szCs w:val="16"/>
              </w:rPr>
              <w:t>b</w:t>
            </w:r>
            <w:r w:rsidRPr="006521F8">
              <w:rPr>
                <w:color w:val="000000" w:themeColor="text1"/>
                <w:sz w:val="16"/>
                <w:szCs w:val="16"/>
              </w:rPr>
              <w:t>rak kwalifikacji pracowników)</w:t>
            </w:r>
          </w:p>
          <w:p w14:paraId="45B7C328" w14:textId="1B534CC2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działalności (</w:t>
            </w:r>
            <w:r w:rsidR="00F579BE">
              <w:rPr>
                <w:color w:val="000000" w:themeColor="text1"/>
                <w:sz w:val="16"/>
                <w:szCs w:val="16"/>
              </w:rPr>
              <w:t>z</w:t>
            </w:r>
            <w:r w:rsidRPr="006521F8">
              <w:rPr>
                <w:color w:val="000000" w:themeColor="text1"/>
                <w:sz w:val="16"/>
                <w:szCs w:val="16"/>
              </w:rPr>
              <w:t>ły przepływ informacji)</w:t>
            </w:r>
          </w:p>
          <w:p w14:paraId="35C6A5A1" w14:textId="58A22B53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5-Ryzyko techniczne (</w:t>
            </w:r>
            <w:r w:rsidR="00F579BE">
              <w:rPr>
                <w:color w:val="000000" w:themeColor="text1"/>
                <w:sz w:val="16"/>
                <w:szCs w:val="16"/>
              </w:rPr>
              <w:t>p</w:t>
            </w:r>
            <w:r w:rsidRPr="006521F8">
              <w:rPr>
                <w:color w:val="000000" w:themeColor="text1"/>
                <w:sz w:val="16"/>
                <w:szCs w:val="16"/>
              </w:rPr>
              <w:t>rzerwy w dostępie do Internetu)</w:t>
            </w:r>
          </w:p>
          <w:p w14:paraId="140817D0" w14:textId="77777777" w:rsidR="000B7A13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6-Ryzyko </w:t>
            </w:r>
            <w:r w:rsidR="00407BC5">
              <w:rPr>
                <w:color w:val="000000" w:themeColor="text1"/>
                <w:sz w:val="16"/>
                <w:szCs w:val="16"/>
              </w:rPr>
              <w:t>zewnętrzne 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 w:rsidR="00407BC5">
              <w:rPr>
                <w:color w:val="000000" w:themeColor="text1"/>
                <w:sz w:val="16"/>
                <w:szCs w:val="16"/>
              </w:rPr>
              <w:t>)</w:t>
            </w:r>
          </w:p>
          <w:p w14:paraId="31094590" w14:textId="6735BFB3" w:rsidR="00777F4F" w:rsidRPr="00B17E3D" w:rsidRDefault="00777F4F" w:rsidP="00F579B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3B31E08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1993E94F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5A6A2B5A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360E099E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5393B7C8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1,5/3,5</w:t>
            </w:r>
          </w:p>
          <w:p w14:paraId="64FE5523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0C15059F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1D855970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5324EC11" w14:textId="260D56E0" w:rsidR="00F071B1" w:rsidRPr="00B17E3D" w:rsidRDefault="008B1E66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="00130D46" w:rsidRPr="006521F8">
              <w:rPr>
                <w:color w:val="000000" w:themeColor="text1"/>
                <w:sz w:val="16"/>
                <w:szCs w:val="16"/>
              </w:rPr>
              <w:t>,5/3,5</w:t>
            </w:r>
          </w:p>
        </w:tc>
        <w:tc>
          <w:tcPr>
            <w:tcW w:w="1559" w:type="dxa"/>
          </w:tcPr>
          <w:p w14:paraId="1ADE1F4A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6632A94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356561A8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0D604778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1A28D7A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Umiarkowane </w:t>
            </w:r>
          </w:p>
          <w:p w14:paraId="141A54B8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5130D0B0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8C2D278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1A34D913" w14:textId="2FBE0B69" w:rsidR="00F071B1" w:rsidRPr="00B17E3D" w:rsidRDefault="008B1E66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0896D719" w14:textId="1382942D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DC68372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63AD6A14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0ECB6DEA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D446C05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4F0D6A1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1666BE06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E94B65B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CC4CFCC" w14:textId="12A0B38A" w:rsidR="00F071B1" w:rsidRPr="00B17E3D" w:rsidRDefault="008B1E66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Redukcja (rezygnacja z zadania)</w:t>
            </w:r>
          </w:p>
        </w:tc>
      </w:tr>
      <w:tr w:rsidR="00B17E3D" w:rsidRPr="00B17E3D" w14:paraId="2B66A4D6" w14:textId="77777777" w:rsidTr="004C3F06">
        <w:tc>
          <w:tcPr>
            <w:tcW w:w="2156" w:type="dxa"/>
            <w:vMerge/>
          </w:tcPr>
          <w:p w14:paraId="5DABDF0C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2AF427A2" w14:textId="77777777" w:rsidR="00130D46" w:rsidRPr="006521F8" w:rsidRDefault="00130D46" w:rsidP="00130D46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2-Prowadzenie kampanii informacyjnej dla dorosłych w zakresie zasad segregacji</w:t>
            </w:r>
          </w:p>
          <w:p w14:paraId="73A13A01" w14:textId="00A2E91F" w:rsidR="00130D46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a) </w:t>
            </w:r>
            <w:r w:rsidR="00130D46" w:rsidRPr="00EC24CA">
              <w:rPr>
                <w:color w:val="000000" w:themeColor="text1"/>
                <w:sz w:val="16"/>
                <w:szCs w:val="16"/>
              </w:rPr>
              <w:t>Webinarium dla sołtysów i nauczycieli,</w:t>
            </w:r>
          </w:p>
          <w:p w14:paraId="0B3B357F" w14:textId="16035A44" w:rsidR="00130D46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b) </w:t>
            </w:r>
            <w:r w:rsidR="00130D46" w:rsidRPr="00EC24CA">
              <w:rPr>
                <w:color w:val="000000" w:themeColor="text1"/>
                <w:sz w:val="16"/>
                <w:szCs w:val="16"/>
              </w:rPr>
              <w:t xml:space="preserve">Kampania edukacyjna w przestrzeni publicznej z wykorzystaniem </w:t>
            </w:r>
            <w:r w:rsidR="001767AD" w:rsidRPr="00EC24CA">
              <w:rPr>
                <w:color w:val="000000" w:themeColor="text1"/>
                <w:sz w:val="16"/>
                <w:szCs w:val="16"/>
              </w:rPr>
              <w:t>graffiti</w:t>
            </w:r>
            <w:r w:rsidR="00130D46" w:rsidRPr="00EC24CA">
              <w:rPr>
                <w:color w:val="000000" w:themeColor="text1"/>
                <w:sz w:val="16"/>
                <w:szCs w:val="16"/>
              </w:rPr>
              <w:t>,</w:t>
            </w:r>
          </w:p>
          <w:p w14:paraId="798009CC" w14:textId="511ECE59" w:rsidR="00130D46" w:rsidRPr="00EC24CA" w:rsidRDefault="00EC24CA" w:rsidP="00EC24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c) </w:t>
            </w:r>
            <w:r w:rsidR="00130D46" w:rsidRPr="00EC24CA">
              <w:rPr>
                <w:color w:val="000000" w:themeColor="text1"/>
                <w:sz w:val="16"/>
                <w:szCs w:val="16"/>
              </w:rPr>
              <w:t xml:space="preserve">Edukacja ekologiczna za pośrednictwem mediów lokalnych (materiały edukacyjne w prasie, radiu, TV) </w:t>
            </w:r>
          </w:p>
          <w:p w14:paraId="5ED3DAF7" w14:textId="77777777" w:rsidR="000B7A13" w:rsidRPr="00B17E3D" w:rsidRDefault="000B7A13" w:rsidP="00130D46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31EADD7F" w14:textId="77777777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(wykorzystanie środków niezgodnie z przeznaczeniem lub niezgodnie z obowiązującymi przepisami).</w:t>
            </w:r>
          </w:p>
          <w:p w14:paraId="1A40250F" w14:textId="192BB6E1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</w:t>
            </w:r>
            <w:r w:rsidR="00F579BE">
              <w:rPr>
                <w:color w:val="000000" w:themeColor="text1"/>
                <w:sz w:val="16"/>
                <w:szCs w:val="16"/>
              </w:rPr>
              <w:t>l</w:t>
            </w:r>
            <w:r w:rsidRPr="006521F8">
              <w:rPr>
                <w:color w:val="000000" w:themeColor="text1"/>
                <w:sz w:val="16"/>
                <w:szCs w:val="16"/>
              </w:rPr>
              <w:t>iczebność personelu)</w:t>
            </w:r>
          </w:p>
          <w:p w14:paraId="29DA74B6" w14:textId="35B6E449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działalności (</w:t>
            </w:r>
            <w:r w:rsidR="00F579BE">
              <w:rPr>
                <w:color w:val="000000" w:themeColor="text1"/>
                <w:sz w:val="16"/>
                <w:szCs w:val="16"/>
              </w:rPr>
              <w:t>w</w:t>
            </w:r>
            <w:r w:rsidRPr="006521F8">
              <w:rPr>
                <w:color w:val="000000" w:themeColor="text1"/>
                <w:sz w:val="16"/>
                <w:szCs w:val="16"/>
              </w:rPr>
              <w:t>zrost działań jednostki)</w:t>
            </w:r>
          </w:p>
          <w:p w14:paraId="3CBC2FCD" w14:textId="48940D82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techniczne (</w:t>
            </w:r>
            <w:r w:rsidR="00F579BE">
              <w:rPr>
                <w:color w:val="000000" w:themeColor="text1"/>
                <w:sz w:val="16"/>
                <w:szCs w:val="16"/>
              </w:rPr>
              <w:t>p</w:t>
            </w:r>
            <w:r w:rsidRPr="006521F8">
              <w:rPr>
                <w:color w:val="000000" w:themeColor="text1"/>
                <w:sz w:val="16"/>
                <w:szCs w:val="16"/>
              </w:rPr>
              <w:t>rzerwy w dostępie do Internetu)</w:t>
            </w:r>
          </w:p>
          <w:p w14:paraId="1A82A278" w14:textId="3A146E3B" w:rsidR="00130D46" w:rsidRPr="006521F8" w:rsidRDefault="00130D46" w:rsidP="00F579B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5-Ryzyko </w:t>
            </w:r>
            <w:r w:rsidR="00407BC5">
              <w:rPr>
                <w:color w:val="000000" w:themeColor="text1"/>
                <w:sz w:val="16"/>
                <w:szCs w:val="16"/>
              </w:rPr>
              <w:t>zewnętrzne</w:t>
            </w:r>
            <w:r w:rsidR="008B1E66">
              <w:rPr>
                <w:color w:val="000000" w:themeColor="text1"/>
                <w:sz w:val="16"/>
                <w:szCs w:val="16"/>
              </w:rPr>
              <w:t xml:space="preserve"> </w:t>
            </w:r>
            <w:r w:rsidR="00407BC5">
              <w:rPr>
                <w:color w:val="000000" w:themeColor="text1"/>
                <w:sz w:val="16"/>
                <w:szCs w:val="16"/>
              </w:rPr>
              <w:t>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 w:rsidR="00407BC5">
              <w:rPr>
                <w:color w:val="000000" w:themeColor="text1"/>
                <w:sz w:val="16"/>
                <w:szCs w:val="16"/>
              </w:rPr>
              <w:t>)</w:t>
            </w:r>
          </w:p>
          <w:p w14:paraId="04FD399D" w14:textId="77777777" w:rsidR="005034F5" w:rsidRPr="00B17E3D" w:rsidRDefault="005034F5" w:rsidP="00F579B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D6B1553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601DD603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73A80827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104DC2EC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123B89DD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2,8/2,0</w:t>
            </w:r>
          </w:p>
          <w:p w14:paraId="1124AA9F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604F2BD6" w14:textId="46B2463E" w:rsidR="005034F5" w:rsidRPr="00B17E3D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2,5/3,5</w:t>
            </w:r>
          </w:p>
        </w:tc>
        <w:tc>
          <w:tcPr>
            <w:tcW w:w="1559" w:type="dxa"/>
          </w:tcPr>
          <w:p w14:paraId="05E66B7B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3B5FF0F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2806D730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297A2647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E1B4377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6F805A0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6587D4F" w14:textId="73FC72FC" w:rsidR="005034F5" w:rsidRPr="00B17E3D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2C61DC11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14436AB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70F20454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0F9CEBED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2139BAC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547CE48" w14:textId="77777777" w:rsidR="00130D46" w:rsidRPr="006521F8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2D68985" w14:textId="7EC16DDA" w:rsidR="005034F5" w:rsidRPr="00B17E3D" w:rsidRDefault="00130D46" w:rsidP="00777F4F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B17E3D" w:rsidRPr="00B17E3D" w14:paraId="206A9B28" w14:textId="77777777" w:rsidTr="004C3F06">
        <w:trPr>
          <w:trHeight w:val="1039"/>
        </w:trPr>
        <w:tc>
          <w:tcPr>
            <w:tcW w:w="2156" w:type="dxa"/>
            <w:vMerge/>
          </w:tcPr>
          <w:p w14:paraId="1BCE606A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DC4AC15" w14:textId="6097FB76" w:rsidR="00EF671B" w:rsidRPr="00407BC5" w:rsidRDefault="00EF671B" w:rsidP="00407BC5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3-Kontrola właścicieli nieruchomości pod kątem</w:t>
            </w:r>
            <w:r>
              <w:rPr>
                <w:color w:val="000000" w:themeColor="text1"/>
                <w:sz w:val="16"/>
                <w:szCs w:val="16"/>
              </w:rPr>
              <w:t xml:space="preserve"> prawidłowego postę</w:t>
            </w:r>
            <w:r w:rsidRPr="00B17E3D">
              <w:rPr>
                <w:color w:val="000000" w:themeColor="text1"/>
                <w:sz w:val="16"/>
                <w:szCs w:val="16"/>
              </w:rPr>
              <w:t>powania z odpadami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</w:p>
          <w:p w14:paraId="4D0A6091" w14:textId="6268082E" w:rsidR="00EF671B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="00EF671B" w:rsidRPr="00EC24CA">
              <w:rPr>
                <w:sz w:val="16"/>
                <w:szCs w:val="16"/>
              </w:rPr>
              <w:t>Prowadzenie kontroli prawidłowego segregowania odpadów komunalnych przez właścicieli nieruchomości zamieszkałych</w:t>
            </w:r>
          </w:p>
          <w:p w14:paraId="22278AB2" w14:textId="0D535634" w:rsidR="00EF671B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EF671B" w:rsidRPr="00EC24CA">
              <w:rPr>
                <w:sz w:val="16"/>
                <w:szCs w:val="16"/>
              </w:rPr>
              <w:t>Kontrola wyposażenia nieruchomości zamieszkałych w kompostowniki</w:t>
            </w:r>
          </w:p>
          <w:p w14:paraId="05E6A75A" w14:textId="77777777" w:rsidR="000B7A13" w:rsidRPr="00B17E3D" w:rsidRDefault="000B7A13" w:rsidP="00EF671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7CAECD28" w14:textId="40FE1FEF" w:rsidR="000B7A13" w:rsidRPr="00B17E3D" w:rsidRDefault="005034F5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</w:t>
            </w:r>
            <w:r w:rsidR="00F579BE">
              <w:rPr>
                <w:color w:val="000000" w:themeColor="text1"/>
                <w:sz w:val="16"/>
                <w:szCs w:val="16"/>
              </w:rPr>
              <w:t>l</w:t>
            </w:r>
            <w:r w:rsidRPr="00B17E3D">
              <w:rPr>
                <w:color w:val="000000" w:themeColor="text1"/>
                <w:sz w:val="16"/>
                <w:szCs w:val="16"/>
              </w:rPr>
              <w:t>iczebność personelu)</w:t>
            </w:r>
          </w:p>
          <w:p w14:paraId="590170D7" w14:textId="77490928" w:rsidR="005034F5" w:rsidRPr="00B17E3D" w:rsidRDefault="005034F5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zewnętrzne (</w:t>
            </w:r>
            <w:r w:rsidR="00F579BE">
              <w:rPr>
                <w:color w:val="000000" w:themeColor="text1"/>
                <w:sz w:val="16"/>
                <w:szCs w:val="16"/>
              </w:rPr>
              <w:t>w</w:t>
            </w:r>
            <w:r w:rsidRPr="00B17E3D">
              <w:rPr>
                <w:color w:val="000000" w:themeColor="text1"/>
                <w:sz w:val="16"/>
                <w:szCs w:val="16"/>
              </w:rPr>
              <w:t>arunki atmosferyczne)</w:t>
            </w:r>
          </w:p>
          <w:p w14:paraId="18EAD6DC" w14:textId="0AE07628" w:rsidR="00B17E3D" w:rsidRDefault="005034F5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3-Ryzyko zewnętrzne (</w:t>
            </w:r>
            <w:r w:rsidR="00F579BE">
              <w:rPr>
                <w:color w:val="000000" w:themeColor="text1"/>
                <w:sz w:val="16"/>
                <w:szCs w:val="16"/>
              </w:rPr>
              <w:t>b</w:t>
            </w:r>
            <w:r w:rsidRPr="00B17E3D">
              <w:rPr>
                <w:color w:val="000000" w:themeColor="text1"/>
                <w:sz w:val="16"/>
                <w:szCs w:val="16"/>
              </w:rPr>
              <w:t>rak regulacji prawnych w danym zakresie)</w:t>
            </w:r>
          </w:p>
          <w:p w14:paraId="2752C4F2" w14:textId="41187DB3" w:rsidR="00EF671B" w:rsidRPr="00B17E3D" w:rsidRDefault="00EF671B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</w:t>
            </w:r>
            <w:r w:rsidRPr="006521F8">
              <w:rPr>
                <w:color w:val="000000" w:themeColor="text1"/>
                <w:sz w:val="16"/>
                <w:szCs w:val="16"/>
              </w:rPr>
              <w:t>Ryzyko</w:t>
            </w:r>
            <w:r>
              <w:rPr>
                <w:color w:val="000000" w:themeColor="text1"/>
                <w:sz w:val="16"/>
                <w:szCs w:val="16"/>
              </w:rPr>
              <w:t xml:space="preserve"> zewnętrzne (</w:t>
            </w:r>
            <w:r w:rsidRPr="006521F8">
              <w:rPr>
                <w:color w:val="000000" w:themeColor="text1"/>
                <w:sz w:val="16"/>
                <w:szCs w:val="16"/>
              </w:rPr>
              <w:t>epidemi</w:t>
            </w:r>
            <w:r>
              <w:rPr>
                <w:color w:val="000000" w:themeColor="text1"/>
                <w:sz w:val="16"/>
                <w:szCs w:val="16"/>
              </w:rPr>
              <w:t>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2D5A2D6A" w14:textId="77777777" w:rsidR="000B7A13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  <w:p w14:paraId="778D0981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1,8/3,8</w:t>
            </w:r>
          </w:p>
          <w:p w14:paraId="71ED5DBA" w14:textId="7893A4AF" w:rsidR="005034F5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19A6B969" w14:textId="77777777" w:rsidR="00EF671B" w:rsidRDefault="00EF671B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78B29D6F" w14:textId="6FD04075" w:rsidR="00EF671B" w:rsidRPr="00B17E3D" w:rsidRDefault="008B1E66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="00F27676">
              <w:rPr>
                <w:color w:val="000000" w:themeColor="text1"/>
                <w:sz w:val="16"/>
                <w:szCs w:val="16"/>
              </w:rPr>
              <w:t>,5</w:t>
            </w:r>
            <w:r w:rsidR="00EF671B">
              <w:rPr>
                <w:color w:val="000000" w:themeColor="text1"/>
                <w:sz w:val="16"/>
                <w:szCs w:val="16"/>
              </w:rPr>
              <w:t>/</w:t>
            </w:r>
            <w:r>
              <w:rPr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1559" w:type="dxa"/>
          </w:tcPr>
          <w:p w14:paraId="774EAA06" w14:textId="77777777" w:rsidR="000B7A13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1FDDAE61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610366B" w14:textId="77777777" w:rsidR="005034F5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2859AE4" w14:textId="77777777" w:rsidR="00EF671B" w:rsidRDefault="00EF671B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16777F01" w14:textId="0B17093F" w:rsidR="00EF671B" w:rsidRPr="00EF671B" w:rsidRDefault="008B1E66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015012F2" w14:textId="77777777" w:rsidR="000B7A13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7F38FA0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2A211E1" w14:textId="77777777" w:rsidR="005034F5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B46269A" w14:textId="77777777" w:rsidR="00F27676" w:rsidRDefault="00F2767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55D9D26E" w14:textId="24C331E8" w:rsidR="00F27676" w:rsidRPr="00F27676" w:rsidRDefault="008B1E66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Redukcja (przesunięcie na przyszły rok)</w:t>
            </w:r>
          </w:p>
        </w:tc>
      </w:tr>
      <w:tr w:rsidR="00B17E3D" w:rsidRPr="00B17E3D" w14:paraId="40F45992" w14:textId="77777777" w:rsidTr="004C3F06">
        <w:trPr>
          <w:trHeight w:val="1970"/>
        </w:trPr>
        <w:tc>
          <w:tcPr>
            <w:tcW w:w="2156" w:type="dxa"/>
            <w:vMerge w:val="restart"/>
          </w:tcPr>
          <w:p w14:paraId="076BB89D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Zwiększenie dochodów budżetu Związku poprzez uszczelnienie systemu</w:t>
            </w:r>
          </w:p>
          <w:p w14:paraId="4A961608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  <w:p w14:paraId="7AD8172E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  <w:p w14:paraId="42B394E3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59154355" w14:textId="77777777" w:rsidR="00F27676" w:rsidRPr="00130D46" w:rsidRDefault="00F27676" w:rsidP="00F27676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1-Prowadzenie kontroli „zza biurka” poprzez:</w:t>
            </w:r>
          </w:p>
          <w:p w14:paraId="1FC506D2" w14:textId="6BFC6FA1" w:rsidR="00F27676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="00F27676" w:rsidRPr="00EC24CA">
              <w:rPr>
                <w:sz w:val="16"/>
                <w:szCs w:val="16"/>
              </w:rPr>
              <w:t>porównywanie liczby osób zgłoszonych do opłaty w deklaracji z danymi dotyczącymi urodzeń w 2018 r., 2019 r., 2020 r.</w:t>
            </w:r>
          </w:p>
          <w:p w14:paraId="6F8CFA1A" w14:textId="47D9E5D7" w:rsidR="005B0697" w:rsidRPr="00EC24CA" w:rsidRDefault="00EC24CA" w:rsidP="00EC24CA">
            <w:pPr>
              <w:rPr>
                <w:sz w:val="16"/>
                <w:szCs w:val="16"/>
              </w:rPr>
            </w:pPr>
            <w:bookmarkStart w:id="3" w:name="_Hlk58274052"/>
            <w:r>
              <w:rPr>
                <w:sz w:val="16"/>
                <w:szCs w:val="16"/>
              </w:rPr>
              <w:t xml:space="preserve">b) </w:t>
            </w:r>
            <w:r w:rsidR="00407BC5" w:rsidRPr="00EC24CA">
              <w:rPr>
                <w:sz w:val="16"/>
                <w:szCs w:val="16"/>
              </w:rPr>
              <w:t>sprawdzenie zawarcia umów i uiszczania opłaty za gospodarowanie odpadami komunalnymi przez właścicieli nieruchomości niezamieszkałych</w:t>
            </w:r>
            <w:bookmarkEnd w:id="3"/>
          </w:p>
        </w:tc>
        <w:tc>
          <w:tcPr>
            <w:tcW w:w="3856" w:type="dxa"/>
          </w:tcPr>
          <w:p w14:paraId="0E6398C8" w14:textId="00B8A442" w:rsidR="000B7A13" w:rsidRPr="00B17E3D" w:rsidRDefault="005034F5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</w:t>
            </w:r>
            <w:r w:rsidR="00F579BE">
              <w:rPr>
                <w:color w:val="000000" w:themeColor="text1"/>
                <w:sz w:val="16"/>
                <w:szCs w:val="16"/>
              </w:rPr>
              <w:t>l</w:t>
            </w:r>
            <w:r w:rsidRPr="00B17E3D">
              <w:rPr>
                <w:color w:val="000000" w:themeColor="text1"/>
                <w:sz w:val="16"/>
                <w:szCs w:val="16"/>
              </w:rPr>
              <w:t>iczebność personelu)</w:t>
            </w:r>
          </w:p>
          <w:p w14:paraId="1DE8E256" w14:textId="0B9BA960" w:rsidR="005034F5" w:rsidRPr="00B17E3D" w:rsidRDefault="005034F5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</w:t>
            </w:r>
            <w:r w:rsidR="00F579BE">
              <w:rPr>
                <w:color w:val="000000" w:themeColor="text1"/>
                <w:sz w:val="16"/>
                <w:szCs w:val="16"/>
              </w:rPr>
              <w:t>n</w:t>
            </w:r>
            <w:r w:rsidRPr="00B17E3D">
              <w:rPr>
                <w:color w:val="000000" w:themeColor="text1"/>
                <w:sz w:val="16"/>
                <w:szCs w:val="16"/>
              </w:rPr>
              <w:t>aruszenie poufności informacji)</w:t>
            </w:r>
          </w:p>
          <w:p w14:paraId="0A3FC121" w14:textId="1BC15FE2" w:rsidR="005034F5" w:rsidRPr="00B17E3D" w:rsidRDefault="005034F5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3-Ryzyko działalności (</w:t>
            </w:r>
            <w:r w:rsidR="00F579BE">
              <w:rPr>
                <w:color w:val="000000" w:themeColor="text1"/>
                <w:sz w:val="16"/>
                <w:szCs w:val="16"/>
              </w:rPr>
              <w:t>p</w:t>
            </w:r>
            <w:r w:rsidRPr="00B17E3D">
              <w:rPr>
                <w:color w:val="000000" w:themeColor="text1"/>
                <w:sz w:val="16"/>
                <w:szCs w:val="16"/>
              </w:rPr>
              <w:t>ozwy sądowe)</w:t>
            </w:r>
          </w:p>
          <w:p w14:paraId="4AE0D831" w14:textId="566A2254" w:rsidR="005034F5" w:rsidRPr="00B17E3D" w:rsidRDefault="005034F5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techniczne (</w:t>
            </w:r>
            <w:r w:rsidR="00F579BE">
              <w:rPr>
                <w:color w:val="000000" w:themeColor="text1"/>
                <w:sz w:val="16"/>
                <w:szCs w:val="16"/>
              </w:rPr>
              <w:t>a</w:t>
            </w:r>
            <w:r w:rsidRPr="00B17E3D">
              <w:rPr>
                <w:color w:val="000000" w:themeColor="text1"/>
                <w:sz w:val="16"/>
                <w:szCs w:val="16"/>
              </w:rPr>
              <w:t>warie systemów)</w:t>
            </w:r>
          </w:p>
          <w:p w14:paraId="3D0349EC" w14:textId="4F357666" w:rsidR="005034F5" w:rsidRDefault="00BC7D89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5-Ryzyko zewnętrzne (</w:t>
            </w:r>
            <w:r w:rsidR="00F579BE">
              <w:rPr>
                <w:color w:val="000000" w:themeColor="text1"/>
                <w:sz w:val="16"/>
                <w:szCs w:val="16"/>
              </w:rPr>
              <w:t>s</w:t>
            </w:r>
            <w:r w:rsidR="005034F5" w:rsidRPr="00B17E3D">
              <w:rPr>
                <w:color w:val="000000" w:themeColor="text1"/>
                <w:sz w:val="16"/>
                <w:szCs w:val="16"/>
              </w:rPr>
              <w:t>komplikowane i niejasne przepisy)</w:t>
            </w:r>
          </w:p>
          <w:p w14:paraId="2ED2BB66" w14:textId="4F09AF7E" w:rsidR="005B0697" w:rsidRPr="005B0697" w:rsidRDefault="005B0697" w:rsidP="00F579BE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56C0B99" w14:textId="77777777" w:rsidR="000B7A13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2,8/2,5</w:t>
            </w:r>
          </w:p>
          <w:p w14:paraId="7D05DAB9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64A4EBDB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25F92C1E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1,5/3,5</w:t>
            </w:r>
          </w:p>
          <w:p w14:paraId="631E4287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1AEB27C3" w14:textId="77777777" w:rsidR="000B7A13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A611AD6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0A4F6A06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Niskie</w:t>
            </w:r>
          </w:p>
          <w:p w14:paraId="23A31956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Umiarkowane </w:t>
            </w:r>
          </w:p>
          <w:p w14:paraId="430FB1B6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4C21792B" w14:textId="77777777" w:rsidR="000B7A13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B324F99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424666B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379D56F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3FDF6DE" w14:textId="77777777" w:rsidR="005034F5" w:rsidRPr="00B17E3D" w:rsidRDefault="005034F5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B17E3D" w:rsidRPr="00B17E3D" w14:paraId="374264D6" w14:textId="77777777" w:rsidTr="004C3F06">
        <w:tc>
          <w:tcPr>
            <w:tcW w:w="2156" w:type="dxa"/>
            <w:vMerge/>
          </w:tcPr>
          <w:p w14:paraId="791D1558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66399CD9" w14:textId="77777777" w:rsidR="00F27676" w:rsidRPr="00130D46" w:rsidRDefault="00F27676" w:rsidP="00F27676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4B430F04" w14:textId="6F318596" w:rsidR="00F27676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="00F27676" w:rsidRPr="00EC24CA">
              <w:rPr>
                <w:sz w:val="16"/>
                <w:szCs w:val="16"/>
              </w:rPr>
              <w:t>uchwycenie nieruchomości zamieszkałych których właściciele nie złożyli deklaracji,</w:t>
            </w:r>
          </w:p>
          <w:p w14:paraId="66A3F2A7" w14:textId="358EF1AA" w:rsidR="00F27676" w:rsidRPr="00EC24CA" w:rsidRDefault="00EC24CA" w:rsidP="00EC2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F27676" w:rsidRPr="00EC24CA">
              <w:rPr>
                <w:sz w:val="16"/>
                <w:szCs w:val="16"/>
              </w:rPr>
              <w:t>uchwycenie nieruchomości zamieszkałych, których właściciele zadeklarowali kompostowanie, lecz nie wyposażyli nieruchomości w kompostownik</w:t>
            </w:r>
          </w:p>
          <w:p w14:paraId="4DC5274E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1F81C3A3" w14:textId="554E9A11" w:rsidR="000B7A13" w:rsidRPr="00B17E3D" w:rsidRDefault="00BC7D89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</w:t>
            </w:r>
            <w:r w:rsidR="00F579BE">
              <w:rPr>
                <w:color w:val="000000" w:themeColor="text1"/>
                <w:sz w:val="16"/>
                <w:szCs w:val="16"/>
              </w:rPr>
              <w:t>l</w:t>
            </w:r>
            <w:r w:rsidRPr="00B17E3D">
              <w:rPr>
                <w:color w:val="000000" w:themeColor="text1"/>
                <w:sz w:val="16"/>
                <w:szCs w:val="16"/>
              </w:rPr>
              <w:t>iczebność personelu)</w:t>
            </w:r>
          </w:p>
          <w:p w14:paraId="503B180F" w14:textId="252075DD" w:rsidR="00BC7D89" w:rsidRPr="00B17E3D" w:rsidRDefault="00BC7D89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Ryzyko zewnętrzne (</w:t>
            </w:r>
            <w:r w:rsidR="00F579BE">
              <w:rPr>
                <w:color w:val="000000" w:themeColor="text1"/>
                <w:sz w:val="16"/>
                <w:szCs w:val="16"/>
              </w:rPr>
              <w:t>w</w:t>
            </w:r>
            <w:r w:rsidRPr="00B17E3D">
              <w:rPr>
                <w:color w:val="000000" w:themeColor="text1"/>
                <w:sz w:val="16"/>
                <w:szCs w:val="16"/>
              </w:rPr>
              <w:t>arunki atmosferyczne)</w:t>
            </w:r>
          </w:p>
          <w:p w14:paraId="0616DB1C" w14:textId="31F0BAA6" w:rsidR="00BC7D89" w:rsidRPr="00B17E3D" w:rsidRDefault="00B17E3D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</w:t>
            </w:r>
            <w:r w:rsidR="00F579BE">
              <w:rPr>
                <w:color w:val="000000" w:themeColor="text1"/>
                <w:sz w:val="16"/>
                <w:szCs w:val="16"/>
              </w:rPr>
              <w:t>n</w:t>
            </w:r>
            <w:r w:rsidR="00BC7D89" w:rsidRPr="00B17E3D">
              <w:rPr>
                <w:color w:val="000000" w:themeColor="text1"/>
                <w:sz w:val="16"/>
                <w:szCs w:val="16"/>
              </w:rPr>
              <w:t>aruszenie poufności informacji)</w:t>
            </w:r>
          </w:p>
          <w:p w14:paraId="35E0649D" w14:textId="43DCD9F6" w:rsidR="00BC7D89" w:rsidRPr="00B17E3D" w:rsidRDefault="00BC7D89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działalności (</w:t>
            </w:r>
            <w:r w:rsidR="00F579BE">
              <w:rPr>
                <w:color w:val="000000" w:themeColor="text1"/>
                <w:sz w:val="16"/>
                <w:szCs w:val="16"/>
              </w:rPr>
              <w:t>w</w:t>
            </w:r>
            <w:r w:rsidRPr="00B17E3D">
              <w:rPr>
                <w:color w:val="000000" w:themeColor="text1"/>
                <w:sz w:val="16"/>
                <w:szCs w:val="16"/>
              </w:rPr>
              <w:t>ysoki stopień skomplikowania działań)</w:t>
            </w:r>
          </w:p>
          <w:p w14:paraId="7C80B1A6" w14:textId="6DC144F8" w:rsidR="00BC7D89" w:rsidRPr="00B17E3D" w:rsidRDefault="00BC7D89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5-Ryzyko techniczne (</w:t>
            </w:r>
            <w:r w:rsidR="00F579BE">
              <w:rPr>
                <w:color w:val="000000" w:themeColor="text1"/>
                <w:sz w:val="16"/>
                <w:szCs w:val="16"/>
              </w:rPr>
              <w:t>a</w:t>
            </w:r>
            <w:r w:rsidRPr="00B17E3D">
              <w:rPr>
                <w:color w:val="000000" w:themeColor="text1"/>
                <w:sz w:val="16"/>
                <w:szCs w:val="16"/>
              </w:rPr>
              <w:t>waria samochodów – środków transportu)</w:t>
            </w:r>
          </w:p>
          <w:p w14:paraId="0C5660C8" w14:textId="6ED61F68" w:rsidR="00BC45E0" w:rsidRDefault="00BC7D89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6-Ryzyko działalności</w:t>
            </w:r>
            <w:r w:rsidR="00F579B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17E3D">
              <w:rPr>
                <w:color w:val="000000" w:themeColor="text1"/>
                <w:sz w:val="16"/>
                <w:szCs w:val="16"/>
              </w:rPr>
              <w:t>(</w:t>
            </w:r>
            <w:r w:rsidR="00F579BE">
              <w:rPr>
                <w:color w:val="000000" w:themeColor="text1"/>
                <w:sz w:val="16"/>
                <w:szCs w:val="16"/>
              </w:rPr>
              <w:t>b</w:t>
            </w:r>
            <w:r w:rsidRPr="00B17E3D">
              <w:rPr>
                <w:color w:val="000000" w:themeColor="text1"/>
                <w:sz w:val="16"/>
                <w:szCs w:val="16"/>
              </w:rPr>
              <w:t>rak poczucia bezpieczeństwa osób kontrolujących)</w:t>
            </w:r>
          </w:p>
          <w:p w14:paraId="69B82786" w14:textId="31D7DBD0" w:rsidR="00BC7D89" w:rsidRPr="00B17E3D" w:rsidRDefault="00F27676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7-Ryzyko zewnętrzne (epidemia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covid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58D12B33" w14:textId="77777777" w:rsidR="000B7A13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2,8/2,5</w:t>
            </w:r>
          </w:p>
          <w:p w14:paraId="6B733677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1,8/3,8</w:t>
            </w:r>
          </w:p>
          <w:p w14:paraId="3DFD657F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3D2B9320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2,8/2,8</w:t>
            </w:r>
          </w:p>
          <w:p w14:paraId="4BB8123C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6FA058F1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75810AE3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5C937E76" w14:textId="77777777" w:rsidR="00BC7D89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3,5/2,5</w:t>
            </w:r>
          </w:p>
          <w:p w14:paraId="17457942" w14:textId="77777777" w:rsidR="00BC45E0" w:rsidRDefault="00BC45E0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274A0586" w14:textId="77777777" w:rsidR="00BC45E0" w:rsidRDefault="00BC45E0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354771CB" w14:textId="77777777" w:rsidR="008B1E66" w:rsidRDefault="008B1E6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728B91AF" w14:textId="7D1A94C7" w:rsidR="00BC45E0" w:rsidRPr="00B17E3D" w:rsidRDefault="00BC45E0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="008B1E66">
              <w:rPr>
                <w:color w:val="000000" w:themeColor="text1"/>
                <w:sz w:val="16"/>
                <w:szCs w:val="16"/>
              </w:rPr>
              <w:t>,5</w:t>
            </w:r>
            <w:r>
              <w:rPr>
                <w:color w:val="000000" w:themeColor="text1"/>
                <w:sz w:val="16"/>
                <w:szCs w:val="16"/>
              </w:rPr>
              <w:t>/</w:t>
            </w:r>
            <w:r w:rsidR="008B1E66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1559" w:type="dxa"/>
          </w:tcPr>
          <w:p w14:paraId="6F60E414" w14:textId="77777777" w:rsidR="000B7A13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731AB6B1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62DFA600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8F03806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72A218D7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4F9FE811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4496A6AC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7878812B" w14:textId="77777777" w:rsidR="00BC7D89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Poważne</w:t>
            </w:r>
          </w:p>
          <w:p w14:paraId="1D7E6D33" w14:textId="77777777" w:rsidR="00BC45E0" w:rsidRPr="00BC45E0" w:rsidRDefault="00BC45E0" w:rsidP="00777F4F">
            <w:pPr>
              <w:rPr>
                <w:sz w:val="16"/>
                <w:szCs w:val="16"/>
              </w:rPr>
            </w:pPr>
          </w:p>
          <w:p w14:paraId="4A850AC8" w14:textId="77777777" w:rsidR="00BC45E0" w:rsidRDefault="00BC45E0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06BC51C9" w14:textId="77777777" w:rsidR="00BC45E0" w:rsidRDefault="00BC45E0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6284EDCC" w14:textId="12EA9948" w:rsidR="00BC45E0" w:rsidRPr="00BC45E0" w:rsidRDefault="008B1E66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20A398BB" w14:textId="77777777" w:rsidR="00F071B1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F270DCF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84989CD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83861E1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60FB780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63FF7D45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B759CC0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214D645F" w14:textId="31CCFFDF" w:rsidR="00BC45E0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Redukcja (informowanie</w:t>
            </w:r>
            <w:r w:rsidR="00BC45E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17E3D">
              <w:rPr>
                <w:color w:val="000000" w:themeColor="text1"/>
                <w:sz w:val="16"/>
                <w:szCs w:val="16"/>
              </w:rPr>
              <w:t>organów ścigania o zagrażającym niebezpieczeństwie)</w:t>
            </w:r>
          </w:p>
          <w:p w14:paraId="2080D68B" w14:textId="19C7F337" w:rsidR="008B1E66" w:rsidRPr="00B17E3D" w:rsidRDefault="008B1E66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Redukcja(przesunięcie na przyszły rok)</w:t>
            </w:r>
          </w:p>
          <w:p w14:paraId="325663E0" w14:textId="77777777" w:rsidR="000B7A13" w:rsidRPr="00B17E3D" w:rsidRDefault="000B7A13" w:rsidP="00777F4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17E3D" w:rsidRPr="00B17E3D" w14:paraId="4FDBD561" w14:textId="77777777" w:rsidTr="004C3F06">
        <w:tc>
          <w:tcPr>
            <w:tcW w:w="2156" w:type="dxa"/>
            <w:vMerge/>
          </w:tcPr>
          <w:p w14:paraId="09234521" w14:textId="77777777" w:rsidR="000B7A13" w:rsidRPr="00B17E3D" w:rsidRDefault="000B7A13" w:rsidP="002826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630DAB05" w14:textId="77777777" w:rsidR="00F27676" w:rsidRPr="00130D46" w:rsidRDefault="00F27676" w:rsidP="00F579BE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3-Wydawanie decyzji administracyjnych </w:t>
            </w:r>
          </w:p>
          <w:p w14:paraId="1E66BDFA" w14:textId="4E84D386" w:rsidR="00F27676" w:rsidRPr="00EC24CA" w:rsidRDefault="00EC24CA" w:rsidP="00F57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="00F27676" w:rsidRPr="00EC24CA">
              <w:rPr>
                <w:sz w:val="16"/>
                <w:szCs w:val="16"/>
              </w:rPr>
              <w:t>w stosunku do właścicieli nieruchomości zamieszkałych, którzy nie złożyli deklaracji lub złożyli ją niezgodnie ze stanem faktycznym,</w:t>
            </w:r>
          </w:p>
          <w:p w14:paraId="6692ED85" w14:textId="58B39571" w:rsidR="00F27676" w:rsidRPr="00EC24CA" w:rsidRDefault="00EC24CA" w:rsidP="00F57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F27676" w:rsidRPr="00EC24CA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kompostownika,</w:t>
            </w:r>
          </w:p>
          <w:p w14:paraId="2DAEEF05" w14:textId="1CD86B09" w:rsidR="00F27676" w:rsidRPr="00EC24CA" w:rsidRDefault="00EC24CA" w:rsidP="00F57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="00F27676" w:rsidRPr="00EC24CA">
              <w:rPr>
                <w:sz w:val="16"/>
                <w:szCs w:val="16"/>
              </w:rPr>
              <w:t>w stosunku do właścicieli nieruchomości niezamieszkałych, którzy nie zawarli umów z firmą odbierającą odpady komunalne</w:t>
            </w:r>
          </w:p>
          <w:p w14:paraId="41F815C5" w14:textId="77777777" w:rsidR="00455700" w:rsidRPr="00B17E3D" w:rsidRDefault="00455700" w:rsidP="00F579B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65681083" w14:textId="77777777" w:rsidR="000B7A13" w:rsidRPr="00B17E3D" w:rsidRDefault="00BC7D89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zewnętrzne (zmiana przepisów)</w:t>
            </w:r>
          </w:p>
          <w:p w14:paraId="644E6BA5" w14:textId="6C108B9C" w:rsidR="00BC7D89" w:rsidRPr="00B17E3D" w:rsidRDefault="00BC7D89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</w:t>
            </w:r>
            <w:r w:rsidR="00F579BE">
              <w:rPr>
                <w:color w:val="000000" w:themeColor="text1"/>
                <w:sz w:val="16"/>
                <w:szCs w:val="16"/>
              </w:rPr>
              <w:t>w</w:t>
            </w:r>
            <w:r w:rsidRPr="00B17E3D">
              <w:rPr>
                <w:color w:val="000000" w:themeColor="text1"/>
                <w:sz w:val="16"/>
                <w:szCs w:val="16"/>
              </w:rPr>
              <w:t>ysoki stopień skomplikowania działań)</w:t>
            </w:r>
          </w:p>
          <w:p w14:paraId="0BECDB9F" w14:textId="1DD7B906" w:rsidR="00BC7D89" w:rsidRDefault="00801D47" w:rsidP="00F579B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</w:t>
            </w:r>
            <w:r w:rsidR="00B17E3D">
              <w:rPr>
                <w:color w:val="000000" w:themeColor="text1"/>
                <w:sz w:val="16"/>
                <w:szCs w:val="16"/>
              </w:rPr>
              <w:t>-Ryzyko zewnętrzne (</w:t>
            </w:r>
            <w:r w:rsidR="00F579BE">
              <w:rPr>
                <w:color w:val="000000" w:themeColor="text1"/>
                <w:sz w:val="16"/>
                <w:szCs w:val="16"/>
              </w:rPr>
              <w:t>s</w:t>
            </w:r>
            <w:r w:rsidR="00BC7D89" w:rsidRPr="00B17E3D">
              <w:rPr>
                <w:color w:val="000000" w:themeColor="text1"/>
                <w:sz w:val="16"/>
                <w:szCs w:val="16"/>
              </w:rPr>
              <w:t>komplikowanie i niejasne przepisy)</w:t>
            </w:r>
          </w:p>
          <w:p w14:paraId="2F849506" w14:textId="620D4333" w:rsidR="00F27676" w:rsidRPr="00B17E3D" w:rsidRDefault="00F27676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4-Ryzyko zewnętrzne (epidemia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covid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0C55D93B" w14:textId="77777777" w:rsidR="000B7A13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  <w:p w14:paraId="547B5BF0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1B82E62C" w14:textId="77777777" w:rsidR="00BC7D89" w:rsidRPr="00B17E3D" w:rsidRDefault="00BC7D89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25B75FEF" w14:textId="77777777" w:rsidR="00BC7D89" w:rsidRDefault="00BC7D89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10303258" w14:textId="77777777" w:rsidR="00F27676" w:rsidRDefault="00F27676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07C4F39D" w14:textId="5293DD95" w:rsidR="00F27676" w:rsidRPr="00B17E3D" w:rsidRDefault="00BC45E0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29C28868" w14:textId="77777777" w:rsidR="000B7A13" w:rsidRPr="00B17E3D" w:rsidRDefault="00C60E9B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6F7C45E" w14:textId="77777777" w:rsidR="00C60E9B" w:rsidRPr="00B17E3D" w:rsidRDefault="00C60E9B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A3501AD" w14:textId="77777777" w:rsidR="00C60E9B" w:rsidRPr="00B17E3D" w:rsidRDefault="00C60E9B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016A7439" w14:textId="77777777" w:rsidR="00C60E9B" w:rsidRDefault="00C60E9B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71C0F0F" w14:textId="77777777" w:rsidR="00BC45E0" w:rsidRDefault="00BC45E0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2E8DEDD1" w14:textId="52CEF9A2" w:rsidR="00BC45E0" w:rsidRPr="00B17E3D" w:rsidRDefault="00BC45E0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15E92599" w14:textId="77777777" w:rsidR="00F071B1" w:rsidRPr="00B17E3D" w:rsidRDefault="00C60E9B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C541AAD" w14:textId="77777777" w:rsidR="00C60E9B" w:rsidRPr="00B17E3D" w:rsidRDefault="00C60E9B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1902C40" w14:textId="77777777" w:rsidR="00C60E9B" w:rsidRPr="00B17E3D" w:rsidRDefault="00C60E9B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02FE5F15" w14:textId="694BA486" w:rsidR="00C60E9B" w:rsidRDefault="00C60E9B" w:rsidP="00777F4F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5F39F5E" w14:textId="3E35A833" w:rsidR="00BC45E0" w:rsidRDefault="00BC45E0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2B827835" w14:textId="10905A46" w:rsidR="00BC45E0" w:rsidRPr="00B17E3D" w:rsidRDefault="00BC45E0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3925535" w14:textId="77777777" w:rsidR="000B7A13" w:rsidRPr="00B17E3D" w:rsidRDefault="000B7A13" w:rsidP="00777F4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bookmarkEnd w:id="2"/>
      <w:tr w:rsidR="005B0697" w:rsidRPr="00B17E3D" w14:paraId="6B3DB09E" w14:textId="77777777" w:rsidTr="004C3F06">
        <w:tc>
          <w:tcPr>
            <w:tcW w:w="2156" w:type="dxa"/>
          </w:tcPr>
          <w:p w14:paraId="4F773C8A" w14:textId="526C8276" w:rsidR="005B0697" w:rsidRDefault="005B0697" w:rsidP="00C4424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Nadzór nad prawidłowością wykonywania usług z zakresu odbioru odpadów</w:t>
            </w:r>
          </w:p>
          <w:p w14:paraId="2C5A6954" w14:textId="77777777" w:rsidR="005B0697" w:rsidRDefault="005B0697" w:rsidP="00C44248">
            <w:pPr>
              <w:rPr>
                <w:color w:val="000000" w:themeColor="text1"/>
                <w:sz w:val="16"/>
                <w:szCs w:val="16"/>
              </w:rPr>
            </w:pPr>
          </w:p>
          <w:p w14:paraId="23878446" w14:textId="77777777" w:rsidR="005B0697" w:rsidRPr="00B17E3D" w:rsidRDefault="005B0697" w:rsidP="00C4424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20EA3338" w14:textId="46073065" w:rsidR="005B0697" w:rsidRPr="00357D35" w:rsidRDefault="005B0697" w:rsidP="00C44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Pr="00357D35">
              <w:rPr>
                <w:sz w:val="16"/>
                <w:szCs w:val="16"/>
              </w:rPr>
              <w:t>Kontrola podmiotów wpisanych do RDR</w:t>
            </w:r>
          </w:p>
        </w:tc>
        <w:tc>
          <w:tcPr>
            <w:tcW w:w="3856" w:type="dxa"/>
          </w:tcPr>
          <w:p w14:paraId="609CC608" w14:textId="30064F12" w:rsidR="005B0697" w:rsidRPr="005B0697" w:rsidRDefault="005B0697" w:rsidP="00F579BE">
            <w:pPr>
              <w:rPr>
                <w:color w:val="000000" w:themeColor="text1"/>
                <w:sz w:val="16"/>
                <w:szCs w:val="16"/>
              </w:rPr>
            </w:pPr>
            <w:r w:rsidRPr="005B0697">
              <w:rPr>
                <w:color w:val="000000" w:themeColor="text1"/>
                <w:sz w:val="16"/>
                <w:szCs w:val="16"/>
              </w:rPr>
              <w:t>1-Ryzyko zasobów ludzkich (</w:t>
            </w:r>
            <w:r w:rsidR="00F579BE">
              <w:rPr>
                <w:color w:val="000000" w:themeColor="text1"/>
                <w:sz w:val="16"/>
                <w:szCs w:val="16"/>
              </w:rPr>
              <w:t>l</w:t>
            </w:r>
            <w:r w:rsidRPr="005B0697">
              <w:rPr>
                <w:color w:val="000000" w:themeColor="text1"/>
                <w:sz w:val="16"/>
                <w:szCs w:val="16"/>
              </w:rPr>
              <w:t>iczebność personelu)</w:t>
            </w:r>
          </w:p>
          <w:p w14:paraId="59093AC8" w14:textId="0B438FC3" w:rsidR="005B0697" w:rsidRPr="005B0697" w:rsidRDefault="005B0697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5B0697">
              <w:rPr>
                <w:color w:val="000000" w:themeColor="text1"/>
                <w:sz w:val="16"/>
                <w:szCs w:val="16"/>
              </w:rPr>
              <w:t>-Ryzyko działalności (</w:t>
            </w:r>
            <w:r w:rsidR="00F579BE">
              <w:rPr>
                <w:color w:val="000000" w:themeColor="text1"/>
                <w:sz w:val="16"/>
                <w:szCs w:val="16"/>
              </w:rPr>
              <w:t>w</w:t>
            </w:r>
            <w:r w:rsidRPr="005B0697">
              <w:rPr>
                <w:color w:val="000000" w:themeColor="text1"/>
                <w:sz w:val="16"/>
                <w:szCs w:val="16"/>
              </w:rPr>
              <w:t>ysoki stopień skomplikowania działań)</w:t>
            </w:r>
          </w:p>
          <w:p w14:paraId="5397260C" w14:textId="1AE60484" w:rsidR="005B0697" w:rsidRPr="005B0697" w:rsidRDefault="005B0697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5B0697">
              <w:rPr>
                <w:color w:val="000000" w:themeColor="text1"/>
                <w:sz w:val="16"/>
                <w:szCs w:val="16"/>
              </w:rPr>
              <w:t>-Ryzyko techniczne (</w:t>
            </w:r>
            <w:r w:rsidR="00F579BE">
              <w:rPr>
                <w:color w:val="000000" w:themeColor="text1"/>
                <w:sz w:val="16"/>
                <w:szCs w:val="16"/>
              </w:rPr>
              <w:t>a</w:t>
            </w:r>
            <w:r w:rsidRPr="005B0697">
              <w:rPr>
                <w:color w:val="000000" w:themeColor="text1"/>
                <w:sz w:val="16"/>
                <w:szCs w:val="16"/>
              </w:rPr>
              <w:t>waria samochodów – środków transportu)</w:t>
            </w:r>
          </w:p>
          <w:p w14:paraId="53BBB140" w14:textId="0527C716" w:rsidR="005B0697" w:rsidRPr="00B17E3D" w:rsidRDefault="005B0697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5B0697">
              <w:rPr>
                <w:color w:val="000000" w:themeColor="text1"/>
                <w:sz w:val="16"/>
                <w:szCs w:val="16"/>
              </w:rPr>
              <w:t xml:space="preserve">-Ryzyko zewnętrzne (epidemia </w:t>
            </w:r>
            <w:proofErr w:type="spellStart"/>
            <w:r w:rsidRPr="005B0697">
              <w:rPr>
                <w:color w:val="000000" w:themeColor="text1"/>
                <w:sz w:val="16"/>
                <w:szCs w:val="16"/>
              </w:rPr>
              <w:t>covid</w:t>
            </w:r>
            <w:proofErr w:type="spellEnd"/>
            <w:r w:rsidRPr="005B0697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726ADF4A" w14:textId="41B499D2" w:rsidR="005B0697" w:rsidRDefault="005B0697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2,8/2,5</w:t>
            </w:r>
          </w:p>
          <w:p w14:paraId="030627D5" w14:textId="77777777" w:rsidR="005B0697" w:rsidRDefault="005B0697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2,5/2,5</w:t>
            </w:r>
          </w:p>
          <w:p w14:paraId="1F2E7473" w14:textId="77777777" w:rsidR="005B0697" w:rsidRDefault="005B0697" w:rsidP="00777F4F">
            <w:pPr>
              <w:rPr>
                <w:sz w:val="16"/>
                <w:szCs w:val="16"/>
              </w:rPr>
            </w:pPr>
          </w:p>
          <w:p w14:paraId="1EBB72FB" w14:textId="77777777" w:rsidR="005B0697" w:rsidRDefault="005B0697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1,5/1,5</w:t>
            </w:r>
          </w:p>
          <w:p w14:paraId="06087E0E" w14:textId="77777777" w:rsidR="005B0697" w:rsidRDefault="005B0697" w:rsidP="00777F4F">
            <w:pPr>
              <w:rPr>
                <w:sz w:val="16"/>
                <w:szCs w:val="16"/>
              </w:rPr>
            </w:pPr>
          </w:p>
          <w:p w14:paraId="628BD025" w14:textId="0E202780" w:rsidR="005B0697" w:rsidRPr="005B0697" w:rsidRDefault="005B0697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3,5/3,5</w:t>
            </w:r>
          </w:p>
        </w:tc>
        <w:tc>
          <w:tcPr>
            <w:tcW w:w="1559" w:type="dxa"/>
          </w:tcPr>
          <w:p w14:paraId="52CFEE33" w14:textId="61B8084D" w:rsidR="005B0697" w:rsidRDefault="005B0697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132BC8A" w14:textId="77777777" w:rsidR="005B0697" w:rsidRDefault="005B0697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125501FB" w14:textId="77777777" w:rsidR="005B0697" w:rsidRDefault="005B0697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2013CF07" w14:textId="77777777" w:rsidR="005B0697" w:rsidRDefault="005B0697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Nieznaczne</w:t>
            </w:r>
          </w:p>
          <w:p w14:paraId="3AD2E525" w14:textId="77777777" w:rsidR="005B0697" w:rsidRDefault="005B0697" w:rsidP="00777F4F">
            <w:pPr>
              <w:rPr>
                <w:sz w:val="16"/>
                <w:szCs w:val="16"/>
              </w:rPr>
            </w:pPr>
          </w:p>
          <w:p w14:paraId="28BD0ADD" w14:textId="1ADA01CA" w:rsidR="005B0697" w:rsidRPr="005B0697" w:rsidRDefault="005B0697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72B36C96" w14:textId="5D317036" w:rsidR="005B0697" w:rsidRDefault="005B0697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1519EA0" w14:textId="77777777" w:rsidR="005B0697" w:rsidRDefault="005B0697" w:rsidP="00777F4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E6E2A11" w14:textId="77777777" w:rsidR="005B0697" w:rsidRDefault="005B0697" w:rsidP="00777F4F">
            <w:pPr>
              <w:rPr>
                <w:color w:val="000000" w:themeColor="text1"/>
                <w:sz w:val="16"/>
                <w:szCs w:val="16"/>
              </w:rPr>
            </w:pPr>
          </w:p>
          <w:p w14:paraId="4A00D439" w14:textId="77777777" w:rsidR="005B0697" w:rsidRDefault="005B0697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Tolerowanie</w:t>
            </w:r>
          </w:p>
          <w:p w14:paraId="03E09DE7" w14:textId="77777777" w:rsidR="005B0697" w:rsidRDefault="005B0697" w:rsidP="00777F4F">
            <w:pPr>
              <w:rPr>
                <w:sz w:val="16"/>
                <w:szCs w:val="16"/>
              </w:rPr>
            </w:pPr>
          </w:p>
          <w:p w14:paraId="01B0807B" w14:textId="38DD2CA2" w:rsidR="005B0697" w:rsidRPr="005B0697" w:rsidRDefault="005B0697" w:rsidP="0077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Redukcja (przesunięcie na przyszły rok)</w:t>
            </w:r>
          </w:p>
        </w:tc>
      </w:tr>
      <w:tr w:rsidR="001F35F0" w:rsidRPr="00B17E3D" w14:paraId="111C4C97" w14:textId="77777777" w:rsidTr="004C3F06">
        <w:trPr>
          <w:trHeight w:val="1484"/>
        </w:trPr>
        <w:tc>
          <w:tcPr>
            <w:tcW w:w="2156" w:type="dxa"/>
            <w:vMerge w:val="restart"/>
          </w:tcPr>
          <w:p w14:paraId="3C491173" w14:textId="77777777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 w:rsidRPr="00013415">
              <w:rPr>
                <w:color w:val="000000" w:themeColor="text1"/>
                <w:sz w:val="16"/>
                <w:szCs w:val="16"/>
              </w:rPr>
              <w:lastRenderedPageBreak/>
              <w:t>Zwiększenie dochodów Związku  poprzez zintensyfikowanie działań windykacyjno-egzekucyjnych</w:t>
            </w:r>
          </w:p>
        </w:tc>
        <w:tc>
          <w:tcPr>
            <w:tcW w:w="3798" w:type="dxa"/>
          </w:tcPr>
          <w:p w14:paraId="5A2F3773" w14:textId="14B02EFC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013415">
              <w:rPr>
                <w:color w:val="000000" w:themeColor="text1"/>
                <w:sz w:val="16"/>
                <w:szCs w:val="16"/>
              </w:rPr>
              <w:t>-Wystawianie upomnień w trybie ustawy o postępowaniu egzekucyjnym w administracji</w:t>
            </w:r>
          </w:p>
        </w:tc>
        <w:tc>
          <w:tcPr>
            <w:tcW w:w="3856" w:type="dxa"/>
          </w:tcPr>
          <w:p w14:paraId="606F2C57" w14:textId="77777777" w:rsidR="001F35F0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2404DF39" w14:textId="77777777" w:rsidR="001F35F0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69F44A79" w14:textId="77777777" w:rsidR="001F35F0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5BD9E9B5" w14:textId="77777777" w:rsidR="001F35F0" w:rsidRPr="00013415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</w:tc>
        <w:tc>
          <w:tcPr>
            <w:tcW w:w="2127" w:type="dxa"/>
          </w:tcPr>
          <w:p w14:paraId="51E7B838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419312A9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423FC0D3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22D539EB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691BA8FC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652EC9B9" w14:textId="77777777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4EFDB9EA" w14:textId="77777777" w:rsidR="001F35F0" w:rsidRPr="00A8230A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76D21B93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7578C0DF" w14:textId="77777777" w:rsidR="001F35F0" w:rsidRPr="00A8230A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48C2F90" w14:textId="77777777" w:rsidR="001F35F0" w:rsidRPr="00A8230A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0109673B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60C9F396" w14:textId="77777777" w:rsidR="001F35F0" w:rsidRPr="00013415" w:rsidRDefault="001F35F0" w:rsidP="001355B3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3E92A154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A43DEAC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38C22714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B6205C2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A838EA3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3403CEAB" w14:textId="77777777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1F35F0" w:rsidRPr="00B17E3D" w14:paraId="2EFC2372" w14:textId="77777777" w:rsidTr="004C3F06">
        <w:tc>
          <w:tcPr>
            <w:tcW w:w="2156" w:type="dxa"/>
            <w:vMerge/>
          </w:tcPr>
          <w:p w14:paraId="05B307DD" w14:textId="77777777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404155F1" w14:textId="11AF7F38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013415">
              <w:rPr>
                <w:color w:val="000000" w:themeColor="text1"/>
                <w:sz w:val="16"/>
                <w:szCs w:val="16"/>
              </w:rPr>
              <w:t>-Wystawianie tytułów wykonawczych w trybie ustawy o postępowaniu egzekucyjnym w administracji</w:t>
            </w:r>
          </w:p>
          <w:p w14:paraId="258AE248" w14:textId="77777777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5C17B4ED" w14:textId="77777777" w:rsidR="001F35F0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1484E0F6" w14:textId="77777777" w:rsidR="001F35F0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48B6F051" w14:textId="77777777" w:rsidR="001F35F0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2D2E410C" w14:textId="77777777" w:rsidR="001F35F0" w:rsidRPr="00013415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  <w:p w14:paraId="6282393B" w14:textId="77777777" w:rsidR="001F35F0" w:rsidRPr="00013415" w:rsidRDefault="001F35F0" w:rsidP="00F579B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DA7E66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312FF376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179BB8A2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4C06CC42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3BD6DCAA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3CDC33AF" w14:textId="77777777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66B796D1" w14:textId="77777777" w:rsidR="001F35F0" w:rsidRPr="00A8230A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C21AC64" w14:textId="77777777" w:rsidR="001F35F0" w:rsidRPr="00A8230A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22DF315A" w14:textId="77777777" w:rsidR="001F35F0" w:rsidRPr="00A8230A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677505F0" w14:textId="77777777" w:rsidR="001F35F0" w:rsidRPr="00A8230A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0F71A387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159B35A2" w14:textId="77777777" w:rsidR="001F35F0" w:rsidRPr="00013415" w:rsidRDefault="001F35F0" w:rsidP="001355B3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7E65352E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BB621CC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653B3ACA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C4B539E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0D38E04" w14:textId="77777777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1F35F0" w:rsidRPr="00B17E3D" w14:paraId="511AC8DC" w14:textId="77777777" w:rsidTr="004C3F06">
        <w:tc>
          <w:tcPr>
            <w:tcW w:w="2156" w:type="dxa"/>
            <w:vMerge/>
          </w:tcPr>
          <w:p w14:paraId="19E886C9" w14:textId="77777777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887939B" w14:textId="77777777" w:rsidR="001F35F0" w:rsidRPr="00013415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</w:tc>
        <w:tc>
          <w:tcPr>
            <w:tcW w:w="3856" w:type="dxa"/>
          </w:tcPr>
          <w:p w14:paraId="543658D4" w14:textId="77777777" w:rsidR="001F35F0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</w:t>
            </w:r>
            <w:r w:rsidRPr="00615C4C">
              <w:rPr>
                <w:color w:val="000000" w:themeColor="text1"/>
                <w:sz w:val="16"/>
                <w:szCs w:val="16"/>
              </w:rPr>
              <w:t>Ryzyko zewnętrzne (nie</w:t>
            </w:r>
            <w:r>
              <w:rPr>
                <w:color w:val="000000" w:themeColor="text1"/>
                <w:sz w:val="16"/>
                <w:szCs w:val="16"/>
              </w:rPr>
              <w:t xml:space="preserve">popularny tryb </w:t>
            </w:r>
            <w:r w:rsidRPr="00615C4C">
              <w:rPr>
                <w:color w:val="000000" w:themeColor="text1"/>
                <w:sz w:val="16"/>
                <w:szCs w:val="16"/>
              </w:rPr>
              <w:t>p</w:t>
            </w:r>
            <w:r>
              <w:rPr>
                <w:color w:val="000000" w:themeColor="text1"/>
                <w:sz w:val="16"/>
                <w:szCs w:val="16"/>
              </w:rPr>
              <w:t>ostępowania)</w:t>
            </w:r>
          </w:p>
          <w:p w14:paraId="747DFB58" w14:textId="77777777" w:rsidR="001F35F0" w:rsidRDefault="001F35F0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wiedzy i doświadczenia w realizowanym postępowaniu)</w:t>
            </w:r>
          </w:p>
          <w:p w14:paraId="43FAADB5" w14:textId="6A5FB3B4" w:rsidR="00EB40AA" w:rsidRPr="00615C4C" w:rsidRDefault="00EB40AA" w:rsidP="00F579B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E6D9CA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6D3DD679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7859D3B8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291C430A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3C44A096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2FD17F0C" w14:textId="77777777" w:rsidR="001F35F0" w:rsidRPr="00A8230A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1303C00F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1EBCAFB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</w:p>
          <w:p w14:paraId="1DD6B642" w14:textId="77777777" w:rsidR="001F35F0" w:rsidRDefault="001F35F0" w:rsidP="001355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EB40AA" w14:paraId="45E425E3" w14:textId="77777777" w:rsidTr="004141E0">
        <w:trPr>
          <w:trHeight w:val="1983"/>
        </w:trPr>
        <w:tc>
          <w:tcPr>
            <w:tcW w:w="2156" w:type="dxa"/>
          </w:tcPr>
          <w:p w14:paraId="6A61D0D4" w14:textId="77777777" w:rsidR="00EB40AA" w:rsidRPr="00B774E3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 w:rsidRPr="00B774E3">
              <w:rPr>
                <w:color w:val="000000" w:themeColor="text1"/>
                <w:sz w:val="16"/>
                <w:szCs w:val="16"/>
              </w:rPr>
              <w:t>Zapewnienie funkcjonowania Biura</w:t>
            </w:r>
          </w:p>
        </w:tc>
        <w:tc>
          <w:tcPr>
            <w:tcW w:w="3798" w:type="dxa"/>
          </w:tcPr>
          <w:p w14:paraId="0B71E859" w14:textId="21A5C950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1-Przeprowadzenie postępowania o udzielenie zamówienia publicznego</w:t>
            </w:r>
            <w:r w:rsidR="00F579BE">
              <w:rPr>
                <w:color w:val="000000" w:themeColor="text1"/>
                <w:sz w:val="16"/>
                <w:szCs w:val="16"/>
              </w:rPr>
              <w:t xml:space="preserve"> na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F579BE">
              <w:rPr>
                <w:color w:val="000000" w:themeColor="text1"/>
                <w:sz w:val="16"/>
                <w:szCs w:val="16"/>
              </w:rPr>
              <w:t>„</w:t>
            </w:r>
            <w:r>
              <w:rPr>
                <w:color w:val="000000" w:themeColor="text1"/>
                <w:sz w:val="16"/>
                <w:szCs w:val="16"/>
              </w:rPr>
              <w:t>Świadczenie usług pocztowych w obrocie krajowym i zagranicznym w zakresie odbioru przesyłek z siedziby zamawiającego -przyjmowanie, przemieszczanie i doręczanie przesyłek pocztowych, paczek pocztowych oraz ich ewentualnych zwrotów na potrzeby K</w:t>
            </w:r>
            <w:r w:rsidR="00F579BE">
              <w:rPr>
                <w:color w:val="000000" w:themeColor="text1"/>
                <w:sz w:val="16"/>
                <w:szCs w:val="16"/>
              </w:rPr>
              <w:t>omunalnego Związku Gmin Regionu Leszczyńskiego”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9ADF1" w14:textId="77777777" w:rsidR="00EB40AA" w:rsidRDefault="00EB40AA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zewnętrzne (niekompetentni Wykonawcy)</w:t>
            </w:r>
          </w:p>
          <w:p w14:paraId="5CE2CBE5" w14:textId="77777777" w:rsidR="00EB40AA" w:rsidRDefault="00EB40AA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kadry)</w:t>
            </w:r>
          </w:p>
          <w:p w14:paraId="2BEB607F" w14:textId="03B4E5C3" w:rsidR="00EB40AA" w:rsidRDefault="00EB40AA" w:rsidP="00F579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techniczne (awarie systemów)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2DF3" w14:textId="77777777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48263233" w14:textId="77777777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  <w:p w14:paraId="7FE1AA85" w14:textId="7C60A331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98BF" w14:textId="77777777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11853752" w14:textId="77777777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F57ADF9" w14:textId="3EA7F2DF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D23B0" w14:textId="77777777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BFFA655" w14:textId="77777777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1B9F476" w14:textId="099CC7A6" w:rsidR="00EB40AA" w:rsidRDefault="00EB40AA" w:rsidP="001767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</w:tbl>
    <w:p w14:paraId="55110E48" w14:textId="6C00FECD" w:rsidR="000B7A13" w:rsidRDefault="000B7A13" w:rsidP="000B7A13">
      <w:pPr>
        <w:rPr>
          <w:color w:val="000000" w:themeColor="text1"/>
        </w:rPr>
      </w:pPr>
    </w:p>
    <w:p w14:paraId="7D3BF59B" w14:textId="77777777" w:rsidR="007F1080" w:rsidRPr="00B17E3D" w:rsidRDefault="007F1080" w:rsidP="000B7A13">
      <w:pPr>
        <w:rPr>
          <w:color w:val="000000" w:themeColor="text1"/>
        </w:rPr>
      </w:pPr>
    </w:p>
    <w:p w14:paraId="0A5DB80D" w14:textId="77777777" w:rsidR="000B7A13" w:rsidRPr="00BA4AE1" w:rsidRDefault="00F122C7" w:rsidP="00F122C7">
      <w:pPr>
        <w:ind w:left="10620"/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>Zatwierdził</w:t>
      </w:r>
    </w:p>
    <w:p w14:paraId="486A80AC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>…………………………………………………………………..</w:t>
      </w:r>
    </w:p>
    <w:p w14:paraId="38D717EF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 xml:space="preserve">     /data, podpis i pieczątka/</w:t>
      </w:r>
    </w:p>
    <w:sectPr w:rsidR="000B7A13" w:rsidRPr="00BA4AE1" w:rsidSect="0012546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6C008" w14:textId="77777777" w:rsidR="004F35FA" w:rsidRDefault="004F35FA" w:rsidP="001B4FBF">
      <w:pPr>
        <w:spacing w:after="0" w:line="240" w:lineRule="auto"/>
      </w:pPr>
      <w:r>
        <w:separator/>
      </w:r>
    </w:p>
  </w:endnote>
  <w:endnote w:type="continuationSeparator" w:id="0">
    <w:p w14:paraId="12EA84BA" w14:textId="77777777" w:rsidR="004F35FA" w:rsidRDefault="004F35FA" w:rsidP="001B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39995" w14:textId="77777777" w:rsidR="004F35FA" w:rsidRDefault="004F35FA" w:rsidP="001B4FBF">
      <w:pPr>
        <w:spacing w:after="0" w:line="240" w:lineRule="auto"/>
      </w:pPr>
      <w:r>
        <w:separator/>
      </w:r>
    </w:p>
  </w:footnote>
  <w:footnote w:type="continuationSeparator" w:id="0">
    <w:p w14:paraId="50EF94F9" w14:textId="77777777" w:rsidR="004F35FA" w:rsidRDefault="004F35FA" w:rsidP="001B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4C04"/>
    <w:multiLevelType w:val="hybridMultilevel"/>
    <w:tmpl w:val="0E24D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813"/>
    <w:multiLevelType w:val="hybridMultilevel"/>
    <w:tmpl w:val="5D0AA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3A95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289D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3BD5"/>
    <w:multiLevelType w:val="hybridMultilevel"/>
    <w:tmpl w:val="1BBC5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724CE"/>
    <w:multiLevelType w:val="hybridMultilevel"/>
    <w:tmpl w:val="72DE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0215B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5BA9"/>
    <w:multiLevelType w:val="hybridMultilevel"/>
    <w:tmpl w:val="C688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E698E"/>
    <w:multiLevelType w:val="hybridMultilevel"/>
    <w:tmpl w:val="2FB4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04E1D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6636B"/>
    <w:multiLevelType w:val="hybridMultilevel"/>
    <w:tmpl w:val="53B2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59A3"/>
    <w:multiLevelType w:val="hybridMultilevel"/>
    <w:tmpl w:val="69AA0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3221A"/>
    <w:multiLevelType w:val="hybridMultilevel"/>
    <w:tmpl w:val="D4903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305C3"/>
    <w:multiLevelType w:val="hybridMultilevel"/>
    <w:tmpl w:val="67268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5300"/>
    <w:multiLevelType w:val="hybridMultilevel"/>
    <w:tmpl w:val="1F74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34617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261BB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6DCC"/>
    <w:multiLevelType w:val="hybridMultilevel"/>
    <w:tmpl w:val="D08E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4B9B"/>
    <w:multiLevelType w:val="hybridMultilevel"/>
    <w:tmpl w:val="AC7A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F0DBC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42324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49E0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F5BA9"/>
    <w:multiLevelType w:val="hybridMultilevel"/>
    <w:tmpl w:val="00807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245A3"/>
    <w:multiLevelType w:val="hybridMultilevel"/>
    <w:tmpl w:val="C3D20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14752"/>
    <w:multiLevelType w:val="hybridMultilevel"/>
    <w:tmpl w:val="D6C8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B379A"/>
    <w:multiLevelType w:val="hybridMultilevel"/>
    <w:tmpl w:val="2DA8E64E"/>
    <w:lvl w:ilvl="0" w:tplc="CA443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51220"/>
    <w:multiLevelType w:val="hybridMultilevel"/>
    <w:tmpl w:val="14FA3914"/>
    <w:lvl w:ilvl="0" w:tplc="0478E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B710B"/>
    <w:multiLevelType w:val="hybridMultilevel"/>
    <w:tmpl w:val="00807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57DE7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07D80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7BB8"/>
    <w:multiLevelType w:val="hybridMultilevel"/>
    <w:tmpl w:val="59EAEBD2"/>
    <w:lvl w:ilvl="0" w:tplc="D286F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13EE4"/>
    <w:multiLevelType w:val="hybridMultilevel"/>
    <w:tmpl w:val="D4903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349B4"/>
    <w:multiLevelType w:val="multilevel"/>
    <w:tmpl w:val="9920C5B8"/>
    <w:lvl w:ilvl="0">
      <w:start w:val="3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7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64A26D5F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1215"/>
    <w:multiLevelType w:val="hybridMultilevel"/>
    <w:tmpl w:val="D768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C3084"/>
    <w:multiLevelType w:val="hybridMultilevel"/>
    <w:tmpl w:val="E7F0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15EDB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03F84"/>
    <w:multiLevelType w:val="hybridMultilevel"/>
    <w:tmpl w:val="7E0C1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61302"/>
    <w:multiLevelType w:val="hybridMultilevel"/>
    <w:tmpl w:val="16064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F76AD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7"/>
  </w:num>
  <w:num w:numId="4">
    <w:abstractNumId w:val="24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34"/>
  </w:num>
  <w:num w:numId="10">
    <w:abstractNumId w:val="18"/>
  </w:num>
  <w:num w:numId="11">
    <w:abstractNumId w:val="25"/>
  </w:num>
  <w:num w:numId="12">
    <w:abstractNumId w:val="26"/>
  </w:num>
  <w:num w:numId="13">
    <w:abstractNumId w:val="20"/>
  </w:num>
  <w:num w:numId="14">
    <w:abstractNumId w:val="28"/>
  </w:num>
  <w:num w:numId="15">
    <w:abstractNumId w:val="4"/>
  </w:num>
  <w:num w:numId="16">
    <w:abstractNumId w:val="0"/>
  </w:num>
  <w:num w:numId="17">
    <w:abstractNumId w:val="32"/>
  </w:num>
  <w:num w:numId="18">
    <w:abstractNumId w:val="29"/>
  </w:num>
  <w:num w:numId="19">
    <w:abstractNumId w:val="37"/>
  </w:num>
  <w:num w:numId="20">
    <w:abstractNumId w:val="6"/>
  </w:num>
  <w:num w:numId="21">
    <w:abstractNumId w:val="1"/>
  </w:num>
  <w:num w:numId="22">
    <w:abstractNumId w:val="23"/>
  </w:num>
  <w:num w:numId="23">
    <w:abstractNumId w:val="27"/>
  </w:num>
  <w:num w:numId="24">
    <w:abstractNumId w:val="11"/>
  </w:num>
  <w:num w:numId="25">
    <w:abstractNumId w:val="39"/>
  </w:num>
  <w:num w:numId="26">
    <w:abstractNumId w:val="22"/>
  </w:num>
  <w:num w:numId="27">
    <w:abstractNumId w:val="2"/>
  </w:num>
  <w:num w:numId="28">
    <w:abstractNumId w:val="16"/>
  </w:num>
  <w:num w:numId="29">
    <w:abstractNumId w:val="9"/>
  </w:num>
  <w:num w:numId="30">
    <w:abstractNumId w:val="36"/>
  </w:num>
  <w:num w:numId="31">
    <w:abstractNumId w:val="8"/>
  </w:num>
  <w:num w:numId="32">
    <w:abstractNumId w:val="12"/>
  </w:num>
  <w:num w:numId="33">
    <w:abstractNumId w:val="3"/>
  </w:num>
  <w:num w:numId="34">
    <w:abstractNumId w:val="19"/>
  </w:num>
  <w:num w:numId="35">
    <w:abstractNumId w:val="13"/>
  </w:num>
  <w:num w:numId="36">
    <w:abstractNumId w:val="31"/>
  </w:num>
  <w:num w:numId="37">
    <w:abstractNumId w:val="33"/>
  </w:num>
  <w:num w:numId="38">
    <w:abstractNumId w:val="21"/>
  </w:num>
  <w:num w:numId="39">
    <w:abstractNumId w:val="1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BF"/>
    <w:rsid w:val="00025256"/>
    <w:rsid w:val="00034D22"/>
    <w:rsid w:val="00057585"/>
    <w:rsid w:val="0008632B"/>
    <w:rsid w:val="00093F24"/>
    <w:rsid w:val="0009717E"/>
    <w:rsid w:val="000B7A13"/>
    <w:rsid w:val="001024F0"/>
    <w:rsid w:val="0010572D"/>
    <w:rsid w:val="001202A7"/>
    <w:rsid w:val="00124DB1"/>
    <w:rsid w:val="00125468"/>
    <w:rsid w:val="00130D46"/>
    <w:rsid w:val="001347F6"/>
    <w:rsid w:val="001767AD"/>
    <w:rsid w:val="00192129"/>
    <w:rsid w:val="001B4FBF"/>
    <w:rsid w:val="001F35F0"/>
    <w:rsid w:val="00205139"/>
    <w:rsid w:val="002B753C"/>
    <w:rsid w:val="002F62B2"/>
    <w:rsid w:val="002F7794"/>
    <w:rsid w:val="003271B3"/>
    <w:rsid w:val="00336700"/>
    <w:rsid w:val="003506E0"/>
    <w:rsid w:val="00357D35"/>
    <w:rsid w:val="0038420B"/>
    <w:rsid w:val="0038469D"/>
    <w:rsid w:val="00396BE5"/>
    <w:rsid w:val="003A5E1E"/>
    <w:rsid w:val="003B0C69"/>
    <w:rsid w:val="003C2BB0"/>
    <w:rsid w:val="00407BC5"/>
    <w:rsid w:val="0041789F"/>
    <w:rsid w:val="00423C0E"/>
    <w:rsid w:val="00445A53"/>
    <w:rsid w:val="004517D7"/>
    <w:rsid w:val="00455700"/>
    <w:rsid w:val="00484390"/>
    <w:rsid w:val="00493AF8"/>
    <w:rsid w:val="004C3F06"/>
    <w:rsid w:val="004C7002"/>
    <w:rsid w:val="004D19FB"/>
    <w:rsid w:val="004F124E"/>
    <w:rsid w:val="004F35FA"/>
    <w:rsid w:val="005034F5"/>
    <w:rsid w:val="00512359"/>
    <w:rsid w:val="005178B5"/>
    <w:rsid w:val="005247CF"/>
    <w:rsid w:val="00556233"/>
    <w:rsid w:val="005731EA"/>
    <w:rsid w:val="005B0697"/>
    <w:rsid w:val="005B0CFF"/>
    <w:rsid w:val="005B3CF7"/>
    <w:rsid w:val="005F0DEB"/>
    <w:rsid w:val="006133DA"/>
    <w:rsid w:val="00640F51"/>
    <w:rsid w:val="006739A3"/>
    <w:rsid w:val="00677015"/>
    <w:rsid w:val="00700C01"/>
    <w:rsid w:val="00700E82"/>
    <w:rsid w:val="0073430E"/>
    <w:rsid w:val="007423FD"/>
    <w:rsid w:val="00756D49"/>
    <w:rsid w:val="00763C30"/>
    <w:rsid w:val="00777F4F"/>
    <w:rsid w:val="007921A3"/>
    <w:rsid w:val="007C4BFC"/>
    <w:rsid w:val="007D76D1"/>
    <w:rsid w:val="007F1080"/>
    <w:rsid w:val="00801D47"/>
    <w:rsid w:val="00854454"/>
    <w:rsid w:val="008A1D22"/>
    <w:rsid w:val="008B1E66"/>
    <w:rsid w:val="008F30C4"/>
    <w:rsid w:val="00920144"/>
    <w:rsid w:val="00952EC2"/>
    <w:rsid w:val="00987A69"/>
    <w:rsid w:val="00995C1D"/>
    <w:rsid w:val="009B47D0"/>
    <w:rsid w:val="009E7C79"/>
    <w:rsid w:val="00AA40C9"/>
    <w:rsid w:val="00AA6EBE"/>
    <w:rsid w:val="00AD6C47"/>
    <w:rsid w:val="00AE35F2"/>
    <w:rsid w:val="00AE7CA0"/>
    <w:rsid w:val="00B17E3D"/>
    <w:rsid w:val="00B324CE"/>
    <w:rsid w:val="00B37A98"/>
    <w:rsid w:val="00B51B96"/>
    <w:rsid w:val="00B623C5"/>
    <w:rsid w:val="00B84288"/>
    <w:rsid w:val="00BA4AE1"/>
    <w:rsid w:val="00BC45E0"/>
    <w:rsid w:val="00BC7D89"/>
    <w:rsid w:val="00C60E9B"/>
    <w:rsid w:val="00C805C2"/>
    <w:rsid w:val="00C83FEC"/>
    <w:rsid w:val="00CA33E7"/>
    <w:rsid w:val="00CC62B6"/>
    <w:rsid w:val="00D00711"/>
    <w:rsid w:val="00D107CD"/>
    <w:rsid w:val="00D933D9"/>
    <w:rsid w:val="00DD477F"/>
    <w:rsid w:val="00DE53D5"/>
    <w:rsid w:val="00DF1C5F"/>
    <w:rsid w:val="00E24DE4"/>
    <w:rsid w:val="00EB40AA"/>
    <w:rsid w:val="00EC24CA"/>
    <w:rsid w:val="00EF671B"/>
    <w:rsid w:val="00F071B1"/>
    <w:rsid w:val="00F122C7"/>
    <w:rsid w:val="00F17E77"/>
    <w:rsid w:val="00F27676"/>
    <w:rsid w:val="00F579BE"/>
    <w:rsid w:val="00F74E37"/>
    <w:rsid w:val="00F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E4D1"/>
  <w15:docId w15:val="{6C1B1BEE-E8AC-4CF0-8F20-1F73B82E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1783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Zygmunt-Jakuć</dc:creator>
  <cp:lastModifiedBy>Ewelina Lichaj</cp:lastModifiedBy>
  <cp:revision>27</cp:revision>
  <cp:lastPrinted>2020-12-15T09:32:00Z</cp:lastPrinted>
  <dcterms:created xsi:type="dcterms:W3CDTF">2020-12-10T12:38:00Z</dcterms:created>
  <dcterms:modified xsi:type="dcterms:W3CDTF">2020-12-15T09:33:00Z</dcterms:modified>
</cp:coreProperties>
</file>